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94" w:rsidRPr="005B7DC7" w:rsidRDefault="005B7DC7" w:rsidP="005B7DC7">
      <w:pPr>
        <w:bidi/>
        <w:jc w:val="center"/>
        <w:rPr>
          <w:rFonts w:cs="B Titr"/>
          <w:sz w:val="16"/>
          <w:szCs w:val="16"/>
          <w:rtl/>
          <w:lang w:bidi="fa-IR"/>
        </w:rPr>
      </w:pPr>
      <w:bookmarkStart w:id="0" w:name="_GoBack"/>
      <w:bookmarkEnd w:id="0"/>
      <w:r w:rsidRPr="005B7DC7">
        <w:rPr>
          <w:rFonts w:cs="B Titr" w:hint="cs"/>
          <w:sz w:val="16"/>
          <w:szCs w:val="16"/>
          <w:rtl/>
          <w:lang w:bidi="fa-IR"/>
        </w:rPr>
        <w:t>بسمه تعالی</w:t>
      </w:r>
    </w:p>
    <w:p w:rsidR="005B7DC7" w:rsidRDefault="005B7DC7" w:rsidP="005B7DC7">
      <w:pPr>
        <w:bidi/>
        <w:jc w:val="center"/>
        <w:rPr>
          <w:rtl/>
          <w:lang w:bidi="fa-IR"/>
        </w:rPr>
      </w:pPr>
      <w:r>
        <w:rPr>
          <w:rFonts w:hint="cs"/>
          <w:noProof/>
        </w:rPr>
        <w:drawing>
          <wp:inline distT="0" distB="0" distL="0" distR="0" wp14:anchorId="072D73EB" wp14:editId="75C4AF12">
            <wp:extent cx="28098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بیمارستان.png"/>
                    <pic:cNvPicPr/>
                  </pic:nvPicPr>
                  <pic:blipFill>
                    <a:blip r:embed="rId7">
                      <a:extLst>
                        <a:ext uri="{28A0092B-C50C-407E-A947-70E740481C1C}">
                          <a14:useLocalDpi xmlns:a14="http://schemas.microsoft.com/office/drawing/2010/main" val="0"/>
                        </a:ext>
                      </a:extLst>
                    </a:blip>
                    <a:stretch>
                      <a:fillRect/>
                    </a:stretch>
                  </pic:blipFill>
                  <pic:spPr>
                    <a:xfrm>
                      <a:off x="0" y="0"/>
                      <a:ext cx="2809875" cy="1924050"/>
                    </a:xfrm>
                    <a:prstGeom prst="rect">
                      <a:avLst/>
                    </a:prstGeom>
                  </pic:spPr>
                </pic:pic>
              </a:graphicData>
            </a:graphic>
          </wp:inline>
        </w:drawing>
      </w:r>
    </w:p>
    <w:p w:rsidR="005B7DC7" w:rsidRDefault="005B7DC7" w:rsidP="005B7DC7">
      <w:pPr>
        <w:bidi/>
        <w:jc w:val="center"/>
        <w:rPr>
          <w:rtl/>
          <w:lang w:bidi="fa-IR"/>
        </w:rPr>
      </w:pPr>
    </w:p>
    <w:p w:rsidR="006859DC" w:rsidRDefault="006859DC" w:rsidP="006859DC">
      <w:pPr>
        <w:bidi/>
        <w:jc w:val="center"/>
        <w:rPr>
          <w:rtl/>
          <w:lang w:bidi="fa-IR"/>
        </w:rPr>
      </w:pPr>
    </w:p>
    <w:p w:rsidR="005B7DC7" w:rsidRPr="005B7DC7" w:rsidRDefault="005B7DC7" w:rsidP="006C053A">
      <w:pPr>
        <w:bidi/>
        <w:jc w:val="center"/>
        <w:rPr>
          <w:rFonts w:cs="B Titr"/>
          <w:color w:val="632423" w:themeColor="accent2" w:themeShade="80"/>
          <w:sz w:val="36"/>
          <w:szCs w:val="36"/>
          <w:rtl/>
          <w:lang w:bidi="fa-IR"/>
        </w:rPr>
      </w:pPr>
      <w:r w:rsidRPr="005B7DC7">
        <w:rPr>
          <w:rFonts w:cs="B Titr" w:hint="cs"/>
          <w:color w:val="632423" w:themeColor="accent2" w:themeShade="80"/>
          <w:sz w:val="36"/>
          <w:szCs w:val="36"/>
          <w:rtl/>
          <w:lang w:bidi="fa-IR"/>
        </w:rPr>
        <w:t>طرح دوره (</w:t>
      </w:r>
      <w:r w:rsidRPr="005B7DC7">
        <w:rPr>
          <w:rFonts w:cs="B Titr"/>
          <w:color w:val="632423" w:themeColor="accent2" w:themeShade="80"/>
          <w:sz w:val="36"/>
          <w:szCs w:val="36"/>
          <w:lang w:bidi="fa-IR"/>
        </w:rPr>
        <w:t xml:space="preserve"> </w:t>
      </w:r>
      <w:r w:rsidRPr="005B7DC7">
        <w:rPr>
          <w:rFonts w:asciiTheme="majorBidi" w:hAnsiTheme="majorBidi" w:cstheme="majorBidi"/>
          <w:b/>
          <w:bCs/>
          <w:i/>
          <w:iCs/>
          <w:color w:val="632423" w:themeColor="accent2" w:themeShade="80"/>
          <w:sz w:val="36"/>
          <w:szCs w:val="36"/>
          <w:lang w:bidi="fa-IR"/>
        </w:rPr>
        <w:t>Course</w:t>
      </w:r>
      <w:r w:rsidRPr="005B7DC7">
        <w:rPr>
          <w:rFonts w:cs="B Titr"/>
          <w:color w:val="632423" w:themeColor="accent2" w:themeShade="80"/>
          <w:sz w:val="36"/>
          <w:szCs w:val="36"/>
          <w:lang w:bidi="fa-IR"/>
        </w:rPr>
        <w:t xml:space="preserve"> </w:t>
      </w:r>
      <w:r w:rsidRPr="005B7DC7">
        <w:rPr>
          <w:rFonts w:asciiTheme="majorBidi" w:hAnsiTheme="majorBidi" w:cstheme="majorBidi"/>
          <w:b/>
          <w:bCs/>
          <w:i/>
          <w:iCs/>
          <w:color w:val="632423" w:themeColor="accent2" w:themeShade="80"/>
          <w:sz w:val="36"/>
          <w:szCs w:val="36"/>
          <w:lang w:bidi="fa-IR"/>
        </w:rPr>
        <w:t>Plan</w:t>
      </w:r>
      <w:r w:rsidRPr="005B7DC7">
        <w:rPr>
          <w:rFonts w:cs="B Titr"/>
          <w:color w:val="632423" w:themeColor="accent2" w:themeShade="80"/>
          <w:sz w:val="36"/>
          <w:szCs w:val="36"/>
          <w:lang w:bidi="fa-IR"/>
        </w:rPr>
        <w:t xml:space="preserve"> </w:t>
      </w:r>
      <w:r w:rsidRPr="005B7DC7">
        <w:rPr>
          <w:rFonts w:cs="B Titr" w:hint="cs"/>
          <w:color w:val="632423" w:themeColor="accent2" w:themeShade="80"/>
          <w:sz w:val="36"/>
          <w:szCs w:val="36"/>
          <w:rtl/>
          <w:lang w:bidi="fa-IR"/>
        </w:rPr>
        <w:t>)</w:t>
      </w:r>
      <w:r w:rsidRPr="005B7DC7">
        <w:rPr>
          <w:rFonts w:cs="B Titr"/>
          <w:color w:val="632423" w:themeColor="accent2" w:themeShade="80"/>
          <w:sz w:val="36"/>
          <w:szCs w:val="36"/>
          <w:lang w:bidi="fa-IR"/>
        </w:rPr>
        <w:t xml:space="preserve"> </w:t>
      </w:r>
      <w:r w:rsidRPr="005B7DC7">
        <w:rPr>
          <w:rFonts w:cs="B Titr" w:hint="cs"/>
          <w:color w:val="632423" w:themeColor="accent2" w:themeShade="80"/>
          <w:sz w:val="36"/>
          <w:szCs w:val="36"/>
          <w:rtl/>
          <w:lang w:bidi="fa-IR"/>
        </w:rPr>
        <w:t xml:space="preserve"> آموزش</w:t>
      </w:r>
      <w:r w:rsidR="006535AA">
        <w:rPr>
          <w:rFonts w:cs="B Titr" w:hint="cs"/>
          <w:color w:val="632423" w:themeColor="accent2" w:themeShade="80"/>
          <w:sz w:val="36"/>
          <w:szCs w:val="36"/>
          <w:rtl/>
          <w:lang w:bidi="fa-IR"/>
        </w:rPr>
        <w:t>ـ</w:t>
      </w:r>
      <w:r w:rsidRPr="005B7DC7">
        <w:rPr>
          <w:rFonts w:cs="B Titr" w:hint="cs"/>
          <w:color w:val="632423" w:themeColor="accent2" w:themeShade="80"/>
          <w:sz w:val="36"/>
          <w:szCs w:val="36"/>
          <w:rtl/>
          <w:lang w:bidi="fa-IR"/>
        </w:rPr>
        <w:t>ی دوره کا</w:t>
      </w:r>
      <w:r w:rsidR="006C053A">
        <w:rPr>
          <w:rFonts w:cs="B Titr" w:hint="cs"/>
          <w:color w:val="632423" w:themeColor="accent2" w:themeShade="80"/>
          <w:sz w:val="36"/>
          <w:szCs w:val="36"/>
          <w:rtl/>
          <w:lang w:bidi="fa-IR"/>
        </w:rPr>
        <w:t>رورزی</w:t>
      </w:r>
    </w:p>
    <w:p w:rsidR="005B7DC7" w:rsidRDefault="005B7DC7" w:rsidP="005B7DC7">
      <w:pPr>
        <w:bidi/>
        <w:jc w:val="center"/>
        <w:rPr>
          <w:rFonts w:cs="B Titr"/>
          <w:color w:val="632423" w:themeColor="accent2" w:themeShade="80"/>
          <w:sz w:val="36"/>
          <w:szCs w:val="36"/>
          <w:rtl/>
          <w:lang w:bidi="fa-IR"/>
        </w:rPr>
      </w:pPr>
      <w:r w:rsidRPr="005B7DC7">
        <w:rPr>
          <w:rFonts w:cs="B Titr" w:hint="cs"/>
          <w:color w:val="632423" w:themeColor="accent2" w:themeShade="80"/>
          <w:sz w:val="36"/>
          <w:szCs w:val="36"/>
          <w:rtl/>
          <w:lang w:bidi="fa-IR"/>
        </w:rPr>
        <w:t>بخ</w:t>
      </w:r>
      <w:r w:rsidR="006535AA">
        <w:rPr>
          <w:rFonts w:cs="B Titr" w:hint="cs"/>
          <w:color w:val="632423" w:themeColor="accent2" w:themeShade="80"/>
          <w:sz w:val="36"/>
          <w:szCs w:val="36"/>
          <w:rtl/>
          <w:lang w:bidi="fa-IR"/>
        </w:rPr>
        <w:t>ـ</w:t>
      </w:r>
      <w:r w:rsidRPr="005B7DC7">
        <w:rPr>
          <w:rFonts w:cs="B Titr" w:hint="cs"/>
          <w:color w:val="632423" w:themeColor="accent2" w:themeShade="80"/>
          <w:sz w:val="36"/>
          <w:szCs w:val="36"/>
          <w:rtl/>
          <w:lang w:bidi="fa-IR"/>
        </w:rPr>
        <w:t>ش کودکان</w:t>
      </w:r>
    </w:p>
    <w:p w:rsidR="00787687" w:rsidRDefault="00787687" w:rsidP="00787687">
      <w:pPr>
        <w:bidi/>
        <w:jc w:val="center"/>
        <w:rPr>
          <w:rFonts w:cs="B Titr"/>
          <w:color w:val="632423" w:themeColor="accent2" w:themeShade="80"/>
          <w:sz w:val="32"/>
          <w:szCs w:val="32"/>
          <w:rtl/>
          <w:lang w:bidi="fa-IR"/>
        </w:rPr>
      </w:pPr>
    </w:p>
    <w:p w:rsidR="00787687" w:rsidRDefault="00787687" w:rsidP="00787687">
      <w:pPr>
        <w:pStyle w:val="NoSpacing"/>
        <w:bidi/>
        <w:jc w:val="center"/>
        <w:rPr>
          <w:rFonts w:cs="B Titr"/>
          <w:color w:val="0F243E" w:themeColor="text2" w:themeShade="80"/>
          <w:sz w:val="28"/>
          <w:szCs w:val="28"/>
          <w:rtl/>
          <w:lang w:bidi="fa-IR"/>
        </w:rPr>
      </w:pPr>
    </w:p>
    <w:p w:rsidR="00BD11E2" w:rsidRDefault="00BD11E2" w:rsidP="00BD11E2">
      <w:pPr>
        <w:pStyle w:val="NoSpacing"/>
        <w:bidi/>
        <w:jc w:val="center"/>
        <w:rPr>
          <w:rFonts w:cs="B Titr"/>
          <w:color w:val="0F243E" w:themeColor="text2" w:themeShade="80"/>
          <w:sz w:val="28"/>
          <w:szCs w:val="28"/>
          <w:rtl/>
          <w:lang w:bidi="fa-IR"/>
        </w:rPr>
      </w:pPr>
    </w:p>
    <w:p w:rsidR="00BD11E2" w:rsidRDefault="00BD11E2" w:rsidP="00BD11E2">
      <w:pPr>
        <w:pStyle w:val="NoSpacing"/>
        <w:bidi/>
        <w:jc w:val="center"/>
        <w:rPr>
          <w:rFonts w:cs="B Titr"/>
          <w:color w:val="0F243E" w:themeColor="text2" w:themeShade="80"/>
          <w:sz w:val="28"/>
          <w:szCs w:val="28"/>
          <w:rtl/>
          <w:lang w:bidi="fa-IR"/>
        </w:rPr>
      </w:pPr>
    </w:p>
    <w:p w:rsidR="00787687" w:rsidRDefault="00787687" w:rsidP="00787687">
      <w:pPr>
        <w:pStyle w:val="NoSpacing"/>
        <w:bidi/>
        <w:jc w:val="center"/>
        <w:rPr>
          <w:rFonts w:cs="B Titr"/>
          <w:color w:val="0F243E" w:themeColor="text2" w:themeShade="80"/>
          <w:sz w:val="28"/>
          <w:szCs w:val="28"/>
          <w:rtl/>
          <w:lang w:bidi="fa-IR"/>
        </w:rPr>
      </w:pPr>
    </w:p>
    <w:p w:rsidR="00787687" w:rsidRDefault="00787687" w:rsidP="00787687">
      <w:pPr>
        <w:pStyle w:val="NoSpacing"/>
        <w:bidi/>
        <w:jc w:val="center"/>
        <w:rPr>
          <w:rFonts w:cs="B Titr"/>
          <w:color w:val="0F243E" w:themeColor="text2" w:themeShade="80"/>
          <w:sz w:val="28"/>
          <w:szCs w:val="28"/>
          <w:rtl/>
          <w:lang w:bidi="fa-IR"/>
        </w:rPr>
      </w:pPr>
    </w:p>
    <w:p w:rsidR="00787687" w:rsidRDefault="00E9608C" w:rsidP="00787687">
      <w:pPr>
        <w:pStyle w:val="NoSpacing"/>
        <w:bidi/>
        <w:jc w:val="center"/>
        <w:rPr>
          <w:rFonts w:cs="B Homa"/>
          <w:color w:val="4F6228" w:themeColor="accent3" w:themeShade="80"/>
          <w:sz w:val="28"/>
          <w:szCs w:val="28"/>
          <w:rtl/>
          <w:lang w:bidi="fa-IR"/>
        </w:rPr>
      </w:pPr>
      <w:r>
        <w:rPr>
          <w:rFonts w:cs="B Homa" w:hint="cs"/>
          <w:color w:val="4F6228" w:themeColor="accent3" w:themeShade="80"/>
          <w:sz w:val="28"/>
          <w:szCs w:val="28"/>
          <w:rtl/>
          <w:lang w:bidi="fa-IR"/>
        </w:rPr>
        <w:t>فروردین1400</w:t>
      </w:r>
    </w:p>
    <w:p w:rsidR="00427FCC" w:rsidRDefault="00427FCC" w:rsidP="00427FCC">
      <w:pPr>
        <w:pStyle w:val="NoSpacing"/>
        <w:bidi/>
        <w:jc w:val="center"/>
        <w:rPr>
          <w:rFonts w:cs="B Homa"/>
          <w:color w:val="4F6228" w:themeColor="accent3" w:themeShade="80"/>
          <w:sz w:val="28"/>
          <w:szCs w:val="28"/>
          <w:rtl/>
          <w:lang w:bidi="fa-IR"/>
        </w:rPr>
      </w:pPr>
    </w:p>
    <w:p w:rsidR="00427FCC" w:rsidRDefault="00427FCC" w:rsidP="00427FCC">
      <w:pPr>
        <w:pStyle w:val="NoSpacing"/>
        <w:bidi/>
        <w:jc w:val="center"/>
        <w:rPr>
          <w:rFonts w:cs="B Homa"/>
          <w:color w:val="4F6228" w:themeColor="accent3" w:themeShade="80"/>
          <w:sz w:val="28"/>
          <w:szCs w:val="28"/>
          <w:rtl/>
          <w:lang w:bidi="fa-IR"/>
        </w:rPr>
      </w:pPr>
    </w:p>
    <w:p w:rsidR="00427FCC" w:rsidRDefault="00427FCC" w:rsidP="00427FCC">
      <w:pPr>
        <w:pStyle w:val="NoSpacing"/>
        <w:bidi/>
        <w:jc w:val="center"/>
        <w:rPr>
          <w:rFonts w:cs="B Titr"/>
          <w:color w:val="4F6228" w:themeColor="accent3" w:themeShade="80"/>
          <w:sz w:val="28"/>
          <w:szCs w:val="28"/>
          <w:rtl/>
          <w:lang w:bidi="fa-IR"/>
        </w:rPr>
      </w:pPr>
    </w:p>
    <w:p w:rsidR="00427FCC" w:rsidRDefault="00427FCC" w:rsidP="00427FCC">
      <w:pPr>
        <w:pStyle w:val="NoSpacing"/>
        <w:bidi/>
        <w:jc w:val="center"/>
        <w:rPr>
          <w:rFonts w:cs="B Titr"/>
          <w:color w:val="4F6228" w:themeColor="accent3" w:themeShade="80"/>
          <w:sz w:val="28"/>
          <w:szCs w:val="28"/>
          <w:rtl/>
          <w:lang w:bidi="fa-IR"/>
        </w:rPr>
      </w:pPr>
    </w:p>
    <w:p w:rsidR="00427FCC" w:rsidRDefault="00427FCC" w:rsidP="00427FCC">
      <w:pPr>
        <w:pStyle w:val="NoSpacing"/>
        <w:bidi/>
        <w:jc w:val="center"/>
        <w:rPr>
          <w:rFonts w:cs="B Titr"/>
          <w:color w:val="4F6228" w:themeColor="accent3" w:themeShade="80"/>
          <w:sz w:val="28"/>
          <w:szCs w:val="28"/>
          <w:rtl/>
          <w:lang w:bidi="fa-IR"/>
        </w:rPr>
      </w:pPr>
    </w:p>
    <w:p w:rsidR="00427FCC" w:rsidRDefault="00427FCC" w:rsidP="00427FCC">
      <w:pPr>
        <w:pStyle w:val="NoSpacing"/>
        <w:bidi/>
        <w:jc w:val="center"/>
        <w:rPr>
          <w:rFonts w:cs="B Titr"/>
          <w:noProof/>
          <w:color w:val="9BBB59" w:themeColor="accent3"/>
          <w:sz w:val="28"/>
          <w:szCs w:val="28"/>
          <w:rtl/>
        </w:rPr>
      </w:pPr>
      <w:r>
        <w:rPr>
          <w:rFonts w:cs="B Titr" w:hint="cs"/>
          <w:noProof/>
          <w:color w:val="9BBB59" w:themeColor="accent3"/>
          <w:sz w:val="28"/>
          <w:szCs w:val="28"/>
          <w:rtl/>
        </w:rPr>
        <w:lastRenderedPageBreak/>
        <w:drawing>
          <wp:inline distT="0" distB="0" distL="0" distR="0" wp14:anchorId="16EA89B9" wp14:editId="3EB23CC6">
            <wp:extent cx="1543050"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88_33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016" cy="1019813"/>
                    </a:xfrm>
                    <a:prstGeom prst="rect">
                      <a:avLst/>
                    </a:prstGeom>
                  </pic:spPr>
                </pic:pic>
              </a:graphicData>
            </a:graphic>
          </wp:inline>
        </w:drawing>
      </w:r>
    </w:p>
    <w:p w:rsidR="00427FCC" w:rsidRPr="00427FCC" w:rsidRDefault="00427FCC" w:rsidP="00427FCC">
      <w:pPr>
        <w:pStyle w:val="NoSpacing"/>
        <w:bidi/>
        <w:jc w:val="center"/>
        <w:rPr>
          <w:rFonts w:cs="B Titr"/>
          <w:noProof/>
          <w:color w:val="9BBB59" w:themeColor="accent3"/>
          <w:sz w:val="20"/>
          <w:szCs w:val="20"/>
          <w:rtl/>
        </w:rPr>
      </w:pPr>
    </w:p>
    <w:p w:rsidR="00427FCC" w:rsidRDefault="00427FCC" w:rsidP="00427FCC">
      <w:pPr>
        <w:pStyle w:val="NoSpacing"/>
        <w:bidi/>
        <w:jc w:val="center"/>
        <w:rPr>
          <w:rFonts w:cs="B Titr"/>
          <w:color w:val="632423" w:themeColor="accent2" w:themeShade="80"/>
          <w:sz w:val="28"/>
          <w:szCs w:val="28"/>
          <w:rtl/>
          <w:lang w:bidi="fa-IR"/>
        </w:rPr>
      </w:pPr>
      <w:r w:rsidRPr="00427FCC">
        <w:rPr>
          <w:rFonts w:cs="B Titr" w:hint="cs"/>
          <w:color w:val="632423" w:themeColor="accent2" w:themeShade="80"/>
          <w:sz w:val="28"/>
          <w:szCs w:val="28"/>
          <w:rtl/>
          <w:lang w:bidi="fa-IR"/>
        </w:rPr>
        <w:t>طرح دوره (</w:t>
      </w:r>
      <w:r w:rsidRPr="00427FCC">
        <w:rPr>
          <w:rFonts w:cs="B Titr"/>
          <w:color w:val="632423" w:themeColor="accent2" w:themeShade="80"/>
          <w:sz w:val="28"/>
          <w:szCs w:val="28"/>
          <w:lang w:bidi="fa-IR"/>
        </w:rPr>
        <w:t xml:space="preserve"> </w:t>
      </w:r>
      <w:r w:rsidRPr="00427FCC">
        <w:rPr>
          <w:rFonts w:asciiTheme="majorBidi" w:hAnsiTheme="majorBidi" w:cs="B Titr"/>
          <w:b/>
          <w:bCs/>
          <w:i/>
          <w:iCs/>
          <w:color w:val="632423" w:themeColor="accent2" w:themeShade="80"/>
          <w:sz w:val="28"/>
          <w:szCs w:val="28"/>
          <w:lang w:bidi="fa-IR"/>
        </w:rPr>
        <w:t>Course</w:t>
      </w:r>
      <w:r w:rsidRPr="00427FCC">
        <w:rPr>
          <w:rFonts w:cs="B Titr"/>
          <w:color w:val="632423" w:themeColor="accent2" w:themeShade="80"/>
          <w:sz w:val="28"/>
          <w:szCs w:val="28"/>
          <w:lang w:bidi="fa-IR"/>
        </w:rPr>
        <w:t xml:space="preserve"> </w:t>
      </w:r>
      <w:r w:rsidRPr="00427FCC">
        <w:rPr>
          <w:rFonts w:asciiTheme="majorBidi" w:hAnsiTheme="majorBidi" w:cs="B Titr"/>
          <w:b/>
          <w:bCs/>
          <w:i/>
          <w:iCs/>
          <w:color w:val="632423" w:themeColor="accent2" w:themeShade="80"/>
          <w:sz w:val="28"/>
          <w:szCs w:val="28"/>
          <w:lang w:bidi="fa-IR"/>
        </w:rPr>
        <w:t>Plan</w:t>
      </w:r>
      <w:r w:rsidRPr="00427FCC">
        <w:rPr>
          <w:rFonts w:cs="B Titr"/>
          <w:color w:val="632423" w:themeColor="accent2" w:themeShade="80"/>
          <w:sz w:val="28"/>
          <w:szCs w:val="28"/>
          <w:lang w:bidi="fa-IR"/>
        </w:rPr>
        <w:t xml:space="preserve"> </w:t>
      </w:r>
      <w:r w:rsidRPr="00427FCC">
        <w:rPr>
          <w:rFonts w:cs="B Titr" w:hint="cs"/>
          <w:color w:val="632423" w:themeColor="accent2" w:themeShade="80"/>
          <w:sz w:val="28"/>
          <w:szCs w:val="28"/>
          <w:rtl/>
          <w:lang w:bidi="fa-IR"/>
        </w:rPr>
        <w:t>)</w:t>
      </w:r>
      <w:r w:rsidRPr="00427FCC">
        <w:rPr>
          <w:rFonts w:cs="B Titr"/>
          <w:color w:val="632423" w:themeColor="accent2" w:themeShade="80"/>
          <w:sz w:val="28"/>
          <w:szCs w:val="28"/>
          <w:lang w:bidi="fa-IR"/>
        </w:rPr>
        <w:t xml:space="preserve"> </w:t>
      </w:r>
      <w:r w:rsidRPr="00427FCC">
        <w:rPr>
          <w:rFonts w:cs="B Titr" w:hint="cs"/>
          <w:color w:val="632423" w:themeColor="accent2" w:themeShade="80"/>
          <w:sz w:val="28"/>
          <w:szCs w:val="28"/>
          <w:rtl/>
          <w:lang w:bidi="fa-IR"/>
        </w:rPr>
        <w:t xml:space="preserve"> آموزشی دوره کارورزی بخش کودکان</w:t>
      </w:r>
    </w:p>
    <w:p w:rsidR="00427FCC" w:rsidRPr="00427FCC" w:rsidRDefault="00427FCC" w:rsidP="00427FCC">
      <w:pPr>
        <w:pStyle w:val="NoSpacing"/>
        <w:bidi/>
        <w:jc w:val="center"/>
        <w:rPr>
          <w:rFonts w:cs="B Titr"/>
          <w:b/>
          <w:bCs/>
          <w:color w:val="632423" w:themeColor="accent2" w:themeShade="80"/>
          <w:sz w:val="24"/>
          <w:szCs w:val="24"/>
          <w:rtl/>
          <w:lang w:bidi="fa-IR"/>
        </w:rPr>
      </w:pPr>
      <w:r w:rsidRPr="00427FCC">
        <w:rPr>
          <w:rFonts w:cs="B Titr" w:hint="cs"/>
          <w:b/>
          <w:bCs/>
          <w:color w:val="632423" w:themeColor="accent2" w:themeShade="80"/>
          <w:sz w:val="24"/>
          <w:szCs w:val="24"/>
          <w:rtl/>
          <w:lang w:bidi="fa-IR"/>
        </w:rPr>
        <w:t xml:space="preserve">گروه کودکان </w:t>
      </w:r>
      <w:r w:rsidRPr="00427FCC">
        <w:rPr>
          <w:rFonts w:ascii="Times New Roman" w:hAnsi="Times New Roman" w:cs="Times New Roman" w:hint="cs"/>
          <w:b/>
          <w:bCs/>
          <w:color w:val="632423" w:themeColor="accent2" w:themeShade="80"/>
          <w:sz w:val="24"/>
          <w:szCs w:val="24"/>
          <w:rtl/>
          <w:lang w:bidi="fa-IR"/>
        </w:rPr>
        <w:t>–</w:t>
      </w:r>
      <w:r w:rsidRPr="00427FCC">
        <w:rPr>
          <w:rFonts w:cs="B Titr" w:hint="cs"/>
          <w:b/>
          <w:bCs/>
          <w:color w:val="632423" w:themeColor="accent2" w:themeShade="80"/>
          <w:sz w:val="24"/>
          <w:szCs w:val="24"/>
          <w:rtl/>
          <w:lang w:bidi="fa-IR"/>
        </w:rPr>
        <w:t xml:space="preserve"> مرکز آموزشی درمانی امام خمینی (ره)</w:t>
      </w:r>
    </w:p>
    <w:p w:rsidR="00427FCC" w:rsidRDefault="00427FCC" w:rsidP="00427FCC">
      <w:pPr>
        <w:pStyle w:val="NoSpacing"/>
        <w:bidi/>
        <w:jc w:val="center"/>
        <w:rPr>
          <w:rFonts w:cs="B Titr"/>
          <w:color w:val="632423" w:themeColor="accent2" w:themeShade="80"/>
          <w:sz w:val="24"/>
          <w:szCs w:val="24"/>
          <w:rtl/>
          <w:lang w:bidi="fa-IR"/>
        </w:rPr>
      </w:pPr>
      <w:r w:rsidRPr="00427FCC">
        <w:rPr>
          <w:rFonts w:cs="B Titr" w:hint="cs"/>
          <w:color w:val="632423" w:themeColor="accent2" w:themeShade="80"/>
          <w:sz w:val="24"/>
          <w:szCs w:val="24"/>
          <w:rtl/>
          <w:lang w:bidi="fa-IR"/>
        </w:rPr>
        <w:t>دانشکده پزشکی دانشگاه علوم پزشکی ایلام</w:t>
      </w:r>
    </w:p>
    <w:p w:rsidR="00427FCC" w:rsidRPr="00427FCC" w:rsidRDefault="00F35F7C" w:rsidP="00427FCC">
      <w:pPr>
        <w:pStyle w:val="NoSpacing"/>
        <w:bidi/>
        <w:jc w:val="center"/>
        <w:rPr>
          <w:rFonts w:cs="B Titr"/>
          <w:color w:val="632423" w:themeColor="accent2" w:themeShade="80"/>
          <w:sz w:val="24"/>
          <w:szCs w:val="24"/>
          <w:rtl/>
          <w:lang w:bidi="fa-IR"/>
        </w:rPr>
      </w:pPr>
      <w:r>
        <w:rPr>
          <w:rFonts w:cs="B Titr" w:hint="cs"/>
          <w:noProof/>
          <w:color w:val="C0504D" w:themeColor="accent2"/>
          <w:sz w:val="24"/>
          <w:szCs w:val="24"/>
          <w:rtl/>
        </w:rPr>
        <mc:AlternateContent>
          <mc:Choice Requires="wps">
            <w:drawing>
              <wp:anchor distT="0" distB="0" distL="114300" distR="114300" simplePos="0" relativeHeight="251659264" behindDoc="0" locked="0" layoutInCell="1" allowOverlap="1" wp14:anchorId="4A1DA800" wp14:editId="6EC2E0F0">
                <wp:simplePos x="0" y="0"/>
                <wp:positionH relativeFrom="column">
                  <wp:posOffset>408940</wp:posOffset>
                </wp:positionH>
                <wp:positionV relativeFrom="paragraph">
                  <wp:posOffset>98425</wp:posOffset>
                </wp:positionV>
                <wp:extent cx="4981575" cy="9525"/>
                <wp:effectExtent l="57150" t="57150" r="66675" b="66675"/>
                <wp:wrapNone/>
                <wp:docPr id="4" name="Straight Connector 4"/>
                <wp:cNvGraphicFramePr/>
                <a:graphic xmlns:a="http://schemas.openxmlformats.org/drawingml/2006/main">
                  <a:graphicData uri="http://schemas.microsoft.com/office/word/2010/wordprocessingShape">
                    <wps:wsp>
                      <wps:cNvCnPr/>
                      <wps:spPr>
                        <a:xfrm flipV="1">
                          <a:off x="0" y="0"/>
                          <a:ext cx="4981575" cy="9525"/>
                        </a:xfrm>
                        <a:prstGeom prst="line">
                          <a:avLst/>
                        </a:prstGeom>
                        <a:ln w="28575">
                          <a:solidFill>
                            <a:schemeClr val="accent3">
                              <a:lumMod val="50000"/>
                            </a:schemeClr>
                          </a:solidFill>
                          <a:prstDash val="sysDot"/>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524FC"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2pt,7.75pt" to="424.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ZVJAIAALYEAAAOAAAAZHJzL2Uyb0RvYy54bWysVEtz0zAQvjPDf9DoTu2EBFJPnB4SyoVH&#10;pgXuWz1izeg1khrH/56VnJgCPQBDDopW2u/b3U+7Xt+cjCZHEaJytqWzq5oSYZnjyh5a+vXL7asV&#10;JTGB5aCdFS0dRKQ3m5cv1r1vxNx1TnMRCJLY2PS+pV1KvqmqyDphIF45LyxeShcMJDTDoeIBemQ3&#10;uprX9Zuqd4H74JiIEU934yXdFH4pBUufpYwiEd1SzC2VNZT1Ia/VZg3NIYDvFDunAf+QhQFlMehE&#10;tYME5DGo36iMYsFFJ9MVc6ZyUiomSg1Yzaz+pZr7DrwotaA40U8yxf9Hyz4d94Eo3tIFJRYMPtF9&#10;CqAOXSJbZy0K6AJZZJ16Hxt039p9OFvR70Mu+iSDIVIr/w1boMiAhZFTUXmYVBanRBgeLq5Xs+Xb&#10;JSUM766X82Umr0aWzOZDTO+FMyRvWqqVzRpAA8cPMY2uF5d8rC3pWzpfZcpsR6cVv1VaFyP3kdjq&#10;QI6AHQCMCZteFz/9aD46Pp4va/yd0yitlyElqZ/YctgdxG4ExSHuXMooaDoB/J3lJA0eFeQKjLOc&#10;5sSMwH8tcDjyrjgnUPoPnVEWbTGRrP2odtmlQYux9jsh8fVQ1VH3Kfmn9c7OlWmL3hkmUZ0JWI+q&#10;PSfUBXj2z1BRZupvwBOiRHY2TWCjrAvPRU+nKfLof1FgrDtL8OD4UPqwSIPDUV7rPMh5+p7aBf7j&#10;c7P5DgAA//8DAFBLAwQUAAYACAAAACEAhRLVo94AAAAIAQAADwAAAGRycy9kb3ducmV2LnhtbEyP&#10;wU7DMBBE70j8g7VIXBB1gLQNIU4FlTgiSmgP3Nx4G0eN11HspuHvWU5w3JnR25liNblOjDiE1pOC&#10;u1kCAqn2pqVGwfbz9TYDEaImoztPqOAbA6zKy4tC58af6QPHKjaCIRRyrcDG2OdShtqi02HmeyT2&#10;Dn5wOvI5NNIM+sxw18n7JFlIp1viD1b3uLZYH6uTU7CQu/HBxLfDu9293By13Xytq41S11fT8xOI&#10;iFP8C8Nvfa4OJXfa+xOZIDpmpCknWZ/PQbCfpdkjiD0LywRkWcj/A8ofAAAA//8DAFBLAQItABQA&#10;BgAIAAAAIQC2gziS/gAAAOEBAAATAAAAAAAAAAAAAAAAAAAAAABbQ29udGVudF9UeXBlc10ueG1s&#10;UEsBAi0AFAAGAAgAAAAhADj9If/WAAAAlAEAAAsAAAAAAAAAAAAAAAAALwEAAF9yZWxzLy5yZWxz&#10;UEsBAi0AFAAGAAgAAAAhAK9qllUkAgAAtgQAAA4AAAAAAAAAAAAAAAAALgIAAGRycy9lMm9Eb2Mu&#10;eG1sUEsBAi0AFAAGAAgAAAAhAIUS1aPeAAAACAEAAA8AAAAAAAAAAAAAAAAAfgQAAGRycy9kb3du&#10;cmV2LnhtbFBLBQYAAAAABAAEAPMAAACJBQAAAAA=&#10;" strokecolor="#4e6128 [1606]" strokeweight="2.25pt">
                <v:stroke dashstyle="1 1" startarrow="diamond" endarrow="diamond"/>
              </v:line>
            </w:pict>
          </mc:Fallback>
        </mc:AlternateContent>
      </w:r>
    </w:p>
    <w:p w:rsidR="00427FCC" w:rsidRPr="002E05AA" w:rsidRDefault="00A551B7" w:rsidP="007147A7">
      <w:pPr>
        <w:bidi/>
        <w:jc w:val="both"/>
        <w:rPr>
          <w:rFonts w:cs="B Titr"/>
          <w:color w:val="632423" w:themeColor="accent2" w:themeShade="80"/>
          <w:sz w:val="24"/>
          <w:szCs w:val="24"/>
          <w:rtl/>
          <w:lang w:bidi="fa-IR"/>
        </w:rPr>
      </w:pPr>
      <w:r w:rsidRPr="002E05AA">
        <w:rPr>
          <w:rFonts w:cs="B Titr" w:hint="cs"/>
          <w:color w:val="632423" w:themeColor="accent2" w:themeShade="80"/>
          <w:sz w:val="24"/>
          <w:szCs w:val="24"/>
          <w:rtl/>
          <w:lang w:bidi="fa-IR"/>
        </w:rPr>
        <w:t xml:space="preserve">مقدمه : </w:t>
      </w:r>
    </w:p>
    <w:p w:rsidR="007147A7" w:rsidRDefault="007147A7" w:rsidP="00B775BF">
      <w:pPr>
        <w:pStyle w:val="NoSpacing"/>
        <w:bidi/>
        <w:jc w:val="both"/>
        <w:rPr>
          <w:rFonts w:cs="B Nazanin"/>
          <w:color w:val="000000" w:themeColor="text1"/>
          <w:sz w:val="28"/>
          <w:szCs w:val="28"/>
          <w:rtl/>
          <w:lang w:bidi="fa-IR"/>
        </w:rPr>
      </w:pPr>
      <w:r>
        <w:rPr>
          <w:rFonts w:cs="B Nazanin" w:hint="cs"/>
          <w:color w:val="000000" w:themeColor="text1"/>
          <w:sz w:val="28"/>
          <w:szCs w:val="28"/>
          <w:rtl/>
          <w:lang w:bidi="fa-IR"/>
        </w:rPr>
        <w:t xml:space="preserve">      </w:t>
      </w:r>
      <w:r w:rsidR="00B775BF">
        <w:rPr>
          <w:rFonts w:cs="B Nazanin" w:hint="cs"/>
          <w:color w:val="000000" w:themeColor="text1"/>
          <w:sz w:val="28"/>
          <w:szCs w:val="28"/>
          <w:rtl/>
          <w:lang w:bidi="fa-IR"/>
        </w:rPr>
        <w:t xml:space="preserve">کارورز پزشکی یا اینترن به دانشجوی مرحله پایانی دکترای عمومی پزشکی اطلاق می شود که آموزش های نظری و دوره عملی کارآموزی را طی نموده و تحت نظارت اعضای هیأت علمی و دستیاران تخصصی در هر رشته، </w:t>
      </w:r>
      <w:r w:rsidR="00AA42D6">
        <w:rPr>
          <w:rFonts w:cs="B Nazanin" w:hint="cs"/>
          <w:color w:val="000000" w:themeColor="text1"/>
          <w:sz w:val="28"/>
          <w:szCs w:val="28"/>
          <w:rtl/>
          <w:lang w:bidi="fa-IR"/>
        </w:rPr>
        <w:t xml:space="preserve">مجاز به کاربرد آموخته های قبلی برای کسب مهارت های حرفه ای است تا مدرک دکترای پزشکی عمومی را اخذ نماید. </w:t>
      </w:r>
    </w:p>
    <w:p w:rsidR="005A1877" w:rsidRDefault="00A706C4" w:rsidP="002B23B0">
      <w:pPr>
        <w:pStyle w:val="NoSpacing"/>
        <w:bidi/>
        <w:jc w:val="both"/>
        <w:rPr>
          <w:rFonts w:cs="B Nazanin"/>
          <w:color w:val="000000" w:themeColor="text1"/>
          <w:sz w:val="28"/>
          <w:szCs w:val="28"/>
          <w:rtl/>
          <w:lang w:bidi="fa-IR"/>
        </w:rPr>
      </w:pPr>
      <w:r>
        <w:rPr>
          <w:rFonts w:cs="B Nazanin" w:hint="cs"/>
          <w:color w:val="000000" w:themeColor="text1"/>
          <w:sz w:val="28"/>
          <w:szCs w:val="28"/>
          <w:rtl/>
          <w:lang w:bidi="fa-IR"/>
        </w:rPr>
        <w:t xml:space="preserve">       مسئولیت کارورزان در گروه و هر بخش با دستیار تخصصی و استادی است که در هر چرخش درون گروه و بین بخش های مختلف زیر نظر آنان فعالیت می نماید و در ساعات کشیک نیز با دستیار ارشد کشیک بخش یا بیمارستان و پزشک معالج کشیک یا عضو هیأت علمی آنکال است. بدیهی است که مسئولیت </w:t>
      </w:r>
      <w:r w:rsidR="004D1119">
        <w:rPr>
          <w:rFonts w:cs="B Nazanin" w:hint="cs"/>
          <w:color w:val="000000" w:themeColor="text1"/>
          <w:sz w:val="28"/>
          <w:szCs w:val="28"/>
          <w:rtl/>
          <w:lang w:bidi="fa-IR"/>
        </w:rPr>
        <w:t xml:space="preserve">برنامه ریزی و نظارت بر کارورزان پزشکی در گروه کودکان در درجه اول بر عهده دستیار ارشد یا دستیار مسئول کارورزی و در نهایت بد عهده مدیر گروه می باشد. </w:t>
      </w:r>
    </w:p>
    <w:p w:rsidR="002B23B0" w:rsidRDefault="002B23B0" w:rsidP="002B23B0">
      <w:pPr>
        <w:pStyle w:val="NoSpacing"/>
        <w:bidi/>
        <w:jc w:val="both"/>
        <w:rPr>
          <w:rFonts w:cs="B Nazanin"/>
          <w:color w:val="000000" w:themeColor="text1"/>
          <w:sz w:val="28"/>
          <w:szCs w:val="28"/>
          <w:rtl/>
          <w:lang w:bidi="fa-IR"/>
        </w:rPr>
      </w:pPr>
    </w:p>
    <w:p w:rsidR="005A1877" w:rsidRPr="002E05AA" w:rsidRDefault="005A1877" w:rsidP="005A1877">
      <w:pPr>
        <w:bidi/>
        <w:jc w:val="both"/>
        <w:rPr>
          <w:rFonts w:cs="B Titr"/>
          <w:color w:val="632423" w:themeColor="accent2" w:themeShade="80"/>
          <w:sz w:val="24"/>
          <w:szCs w:val="24"/>
          <w:rtl/>
          <w:lang w:bidi="fa-IR"/>
        </w:rPr>
      </w:pPr>
      <w:r w:rsidRPr="002E05AA">
        <w:rPr>
          <w:rFonts w:cs="B Titr" w:hint="cs"/>
          <w:color w:val="632423" w:themeColor="accent2" w:themeShade="80"/>
          <w:sz w:val="24"/>
          <w:szCs w:val="24"/>
          <w:rtl/>
          <w:lang w:bidi="fa-IR"/>
        </w:rPr>
        <w:t xml:space="preserve">حیطه فعالیت های علمی، آموزشی و خدماتی رشته : </w:t>
      </w:r>
    </w:p>
    <w:p w:rsidR="00AF39C1" w:rsidRDefault="00AF39C1" w:rsidP="009308FE">
      <w:pPr>
        <w:pStyle w:val="NoSpacing"/>
        <w:bidi/>
        <w:jc w:val="both"/>
        <w:rPr>
          <w:rFonts w:cs="B Nazanin"/>
          <w:sz w:val="28"/>
          <w:szCs w:val="28"/>
          <w:rtl/>
          <w:lang w:bidi="fa-IR"/>
        </w:rPr>
      </w:pPr>
      <w:r>
        <w:rPr>
          <w:rFonts w:cs="B Nazanin" w:hint="cs"/>
          <w:sz w:val="28"/>
          <w:szCs w:val="28"/>
          <w:rtl/>
          <w:lang w:bidi="fa-IR"/>
        </w:rPr>
        <w:t xml:space="preserve">      بیماریهای کودکان شامل طیف وسیعی از بیماریهای عمومی و اورژانس های شایع در محدوده سنی نوزادان و کودکان یعنی از بدو تولد تا زمان بلوغ می گردد که شامل : بیماریهای نوزادان، عفونی، اعصاب و نوروماسکولر، ایمونولوژی و آلرژی و روماتولوژی، غدد، قلب، گوارش، تنفس، خون و انکولوژی، نفرو</w:t>
      </w:r>
      <w:r w:rsidR="00927D91">
        <w:rPr>
          <w:rFonts w:cs="B Nazanin" w:hint="cs"/>
          <w:sz w:val="28"/>
          <w:szCs w:val="28"/>
          <w:rtl/>
          <w:lang w:bidi="fa-IR"/>
        </w:rPr>
        <w:t>لوژی و اورولوژی کودکان، بیماریها و اختلالات ژنتیک و کروموزومی، بیماریهای پوست، رشد و تکامل و شناخت مشخصات کودک سالم و بیمار، تغذیه کودکان و بیماریهای تغذیه ای، بهداشت و طب پیشگیری شامل واکسیناسیون و سایر موارد مرتبط با سلامت و بیماری در دوره کودکی می باشند.</w:t>
      </w:r>
    </w:p>
    <w:p w:rsidR="00927D91" w:rsidRDefault="00927D91" w:rsidP="00927D91">
      <w:pPr>
        <w:pStyle w:val="NoSpacing"/>
        <w:bidi/>
        <w:rPr>
          <w:rFonts w:cs="B Nazanin"/>
          <w:sz w:val="28"/>
          <w:szCs w:val="28"/>
          <w:rtl/>
          <w:lang w:bidi="fa-IR"/>
        </w:rPr>
      </w:pPr>
    </w:p>
    <w:p w:rsidR="009308FE" w:rsidRDefault="009308FE" w:rsidP="009308FE">
      <w:pPr>
        <w:bidi/>
        <w:jc w:val="both"/>
        <w:rPr>
          <w:rFonts w:cs="B Nazanin"/>
          <w:sz w:val="28"/>
          <w:szCs w:val="28"/>
          <w:rtl/>
          <w:lang w:bidi="fa-IR"/>
        </w:rPr>
      </w:pPr>
      <w:r w:rsidRPr="00F2387D">
        <w:rPr>
          <w:rFonts w:cs="B Titr" w:hint="cs"/>
          <w:color w:val="632423" w:themeColor="accent2" w:themeShade="80"/>
          <w:sz w:val="24"/>
          <w:szCs w:val="24"/>
          <w:rtl/>
          <w:lang w:bidi="fa-IR"/>
        </w:rPr>
        <w:lastRenderedPageBreak/>
        <w:t xml:space="preserve">هدف دوره : </w:t>
      </w:r>
      <w:r>
        <w:rPr>
          <w:rFonts w:cs="B Nazanin" w:hint="cs"/>
          <w:sz w:val="28"/>
          <w:szCs w:val="28"/>
          <w:rtl/>
          <w:lang w:bidi="fa-IR"/>
        </w:rPr>
        <w:t xml:space="preserve">کسب مهارت در پیشگیری، تشخیص، درمان و پیگیری بیماریهای </w:t>
      </w:r>
      <w:r w:rsidR="005106BF">
        <w:rPr>
          <w:rFonts w:cs="B Nazanin" w:hint="cs"/>
          <w:sz w:val="28"/>
          <w:szCs w:val="28"/>
          <w:rtl/>
          <w:lang w:bidi="fa-IR"/>
        </w:rPr>
        <w:t>شایع اطفال در موضوعات مختلفی که در حیطه فعالیت های</w:t>
      </w:r>
      <w:r w:rsidR="00CB1CEB">
        <w:rPr>
          <w:rFonts w:cs="B Nazanin" w:hint="cs"/>
          <w:sz w:val="28"/>
          <w:szCs w:val="28"/>
          <w:rtl/>
          <w:lang w:bidi="fa-IR"/>
        </w:rPr>
        <w:t xml:space="preserve"> رشته</w:t>
      </w:r>
      <w:r w:rsidR="005106BF">
        <w:rPr>
          <w:rFonts w:cs="B Nazanin" w:hint="cs"/>
          <w:sz w:val="28"/>
          <w:szCs w:val="28"/>
          <w:rtl/>
          <w:lang w:bidi="fa-IR"/>
        </w:rPr>
        <w:t xml:space="preserve"> کودکان به آنها اشاره گردید.</w:t>
      </w:r>
    </w:p>
    <w:p w:rsidR="00253B75" w:rsidRDefault="00253B75" w:rsidP="00253B75">
      <w:pPr>
        <w:bidi/>
        <w:jc w:val="both"/>
        <w:rPr>
          <w:rFonts w:cs="B Titr"/>
          <w:color w:val="632423" w:themeColor="accent2" w:themeShade="80"/>
          <w:sz w:val="24"/>
          <w:szCs w:val="24"/>
          <w:rtl/>
          <w:lang w:bidi="fa-IR"/>
        </w:rPr>
      </w:pPr>
      <w:r w:rsidRPr="00F2387D">
        <w:rPr>
          <w:rFonts w:cs="B Titr" w:hint="cs"/>
          <w:color w:val="632423" w:themeColor="accent2" w:themeShade="80"/>
          <w:sz w:val="24"/>
          <w:szCs w:val="24"/>
          <w:rtl/>
          <w:lang w:bidi="fa-IR"/>
        </w:rPr>
        <w:t>برنامه آموزشی هفتگی کارورزان درگروه کودکان:</w:t>
      </w:r>
    </w:p>
    <w:tbl>
      <w:tblPr>
        <w:tblStyle w:val="TableGrid"/>
        <w:tblpPr w:leftFromText="180" w:rightFromText="180" w:vertAnchor="page" w:horzAnchor="margin" w:tblpY="3646"/>
        <w:tblW w:w="94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58"/>
        <w:gridCol w:w="1080"/>
        <w:gridCol w:w="1620"/>
        <w:gridCol w:w="1260"/>
        <w:gridCol w:w="1350"/>
        <w:gridCol w:w="1476"/>
        <w:gridCol w:w="1170"/>
      </w:tblGrid>
      <w:tr w:rsidR="00F2387D" w:rsidTr="00F2387D">
        <w:trPr>
          <w:trHeight w:val="1008"/>
        </w:trPr>
        <w:tc>
          <w:tcPr>
            <w:tcW w:w="1458" w:type="dxa"/>
            <w:shd w:val="clear" w:color="auto" w:fill="F5801F"/>
            <w:vAlign w:val="center"/>
          </w:tcPr>
          <w:p w:rsidR="00F2387D" w:rsidRPr="00880F5A" w:rsidRDefault="00F2387D" w:rsidP="00F2387D">
            <w:pPr>
              <w:jc w:val="center"/>
              <w:rPr>
                <w:rFonts w:cs="B Titr"/>
                <w:sz w:val="18"/>
                <w:szCs w:val="18"/>
              </w:rPr>
            </w:pPr>
            <w:r w:rsidRPr="00880F5A">
              <w:rPr>
                <w:rFonts w:cs="B Titr" w:hint="cs"/>
                <w:sz w:val="18"/>
                <w:szCs w:val="18"/>
                <w:rtl/>
              </w:rPr>
              <w:t xml:space="preserve">13:00 تا </w:t>
            </w:r>
            <w:r w:rsidRPr="00880F5A">
              <w:rPr>
                <w:rFonts w:ascii="Times New Roman" w:hAnsi="Times New Roman" w:cs="Times New Roman" w:hint="cs"/>
                <w:sz w:val="18"/>
                <w:szCs w:val="18"/>
                <w:rtl/>
              </w:rPr>
              <w:t>´</w:t>
            </w:r>
            <w:r w:rsidRPr="00880F5A">
              <w:rPr>
                <w:rFonts w:cs="B Titr" w:hint="cs"/>
                <w:sz w:val="18"/>
                <w:szCs w:val="18"/>
                <w:rtl/>
              </w:rPr>
              <w:t>13:30</w:t>
            </w:r>
          </w:p>
        </w:tc>
        <w:tc>
          <w:tcPr>
            <w:tcW w:w="1080" w:type="dxa"/>
            <w:shd w:val="clear" w:color="auto" w:fill="F5801F"/>
            <w:vAlign w:val="center"/>
          </w:tcPr>
          <w:p w:rsidR="00F2387D" w:rsidRPr="00880F5A" w:rsidRDefault="00F2387D" w:rsidP="00F2387D">
            <w:pPr>
              <w:jc w:val="center"/>
              <w:rPr>
                <w:rFonts w:cs="B Titr"/>
                <w:sz w:val="18"/>
                <w:szCs w:val="18"/>
              </w:rPr>
            </w:pPr>
            <w:r w:rsidRPr="00880F5A">
              <w:rPr>
                <w:rFonts w:ascii="Times New Roman" w:hAnsi="Times New Roman" w:cs="Times New Roman" w:hint="cs"/>
                <w:sz w:val="18"/>
                <w:szCs w:val="18"/>
                <w:rtl/>
              </w:rPr>
              <w:t>´</w:t>
            </w:r>
            <w:r w:rsidRPr="00880F5A">
              <w:rPr>
                <w:rFonts w:cs="B Titr" w:hint="cs"/>
                <w:sz w:val="18"/>
                <w:szCs w:val="18"/>
                <w:rtl/>
              </w:rPr>
              <w:t>11:30 تا 13:00</w:t>
            </w:r>
          </w:p>
        </w:tc>
        <w:tc>
          <w:tcPr>
            <w:tcW w:w="1620" w:type="dxa"/>
            <w:shd w:val="clear" w:color="auto" w:fill="F5801F"/>
            <w:vAlign w:val="center"/>
          </w:tcPr>
          <w:p w:rsidR="00F2387D" w:rsidRPr="00880F5A" w:rsidRDefault="00F2387D" w:rsidP="00F2387D">
            <w:pPr>
              <w:jc w:val="center"/>
              <w:rPr>
                <w:rFonts w:cs="B Titr"/>
                <w:sz w:val="18"/>
                <w:szCs w:val="18"/>
              </w:rPr>
            </w:pPr>
            <w:r w:rsidRPr="00880F5A">
              <w:rPr>
                <w:rFonts w:ascii="Times New Roman" w:hAnsi="Times New Roman" w:cs="Times New Roman" w:hint="cs"/>
                <w:sz w:val="18"/>
                <w:szCs w:val="18"/>
                <w:rtl/>
              </w:rPr>
              <w:t>´</w:t>
            </w:r>
            <w:r w:rsidRPr="00880F5A">
              <w:rPr>
                <w:rFonts w:cs="B Titr" w:hint="cs"/>
                <w:sz w:val="18"/>
                <w:szCs w:val="18"/>
                <w:rtl/>
              </w:rPr>
              <w:t xml:space="preserve">09:15 تا </w:t>
            </w:r>
            <w:r w:rsidRPr="00880F5A">
              <w:rPr>
                <w:rFonts w:ascii="Times New Roman" w:hAnsi="Times New Roman" w:cs="Times New Roman" w:hint="cs"/>
                <w:sz w:val="18"/>
                <w:szCs w:val="18"/>
                <w:rtl/>
              </w:rPr>
              <w:t>´</w:t>
            </w:r>
            <w:r w:rsidRPr="00880F5A">
              <w:rPr>
                <w:rFonts w:cs="B Titr" w:hint="cs"/>
                <w:sz w:val="18"/>
                <w:szCs w:val="18"/>
                <w:rtl/>
              </w:rPr>
              <w:t>11:30</w:t>
            </w:r>
          </w:p>
        </w:tc>
        <w:tc>
          <w:tcPr>
            <w:tcW w:w="1260" w:type="dxa"/>
            <w:shd w:val="clear" w:color="auto" w:fill="F5801F"/>
            <w:vAlign w:val="center"/>
          </w:tcPr>
          <w:p w:rsidR="00F2387D" w:rsidRPr="00880F5A" w:rsidRDefault="00F2387D" w:rsidP="00F2387D">
            <w:pPr>
              <w:jc w:val="center"/>
              <w:rPr>
                <w:rFonts w:cs="B Titr"/>
                <w:sz w:val="18"/>
                <w:szCs w:val="18"/>
              </w:rPr>
            </w:pPr>
            <w:r w:rsidRPr="00880F5A">
              <w:rPr>
                <w:rFonts w:cs="B Titr" w:hint="cs"/>
                <w:sz w:val="18"/>
                <w:szCs w:val="18"/>
                <w:rtl/>
              </w:rPr>
              <w:t xml:space="preserve">09:00 تا </w:t>
            </w:r>
            <w:r w:rsidRPr="00880F5A">
              <w:rPr>
                <w:rFonts w:ascii="Times New Roman" w:hAnsi="Times New Roman" w:cs="Times New Roman" w:hint="cs"/>
                <w:sz w:val="18"/>
                <w:szCs w:val="18"/>
                <w:rtl/>
              </w:rPr>
              <w:t>´</w:t>
            </w:r>
            <w:r w:rsidRPr="00880F5A">
              <w:rPr>
                <w:rFonts w:cs="B Titr" w:hint="cs"/>
                <w:sz w:val="18"/>
                <w:szCs w:val="18"/>
                <w:rtl/>
              </w:rPr>
              <w:t>09:15</w:t>
            </w:r>
          </w:p>
        </w:tc>
        <w:tc>
          <w:tcPr>
            <w:tcW w:w="1350" w:type="dxa"/>
            <w:shd w:val="clear" w:color="auto" w:fill="F5801F"/>
            <w:vAlign w:val="center"/>
          </w:tcPr>
          <w:p w:rsidR="00F2387D" w:rsidRPr="00880F5A" w:rsidRDefault="00F2387D" w:rsidP="00F2387D">
            <w:pPr>
              <w:jc w:val="center"/>
              <w:rPr>
                <w:rFonts w:cs="B Titr"/>
                <w:sz w:val="18"/>
                <w:szCs w:val="18"/>
                <w:rtl/>
                <w:lang w:bidi="fa-IR"/>
              </w:rPr>
            </w:pPr>
            <w:r w:rsidRPr="00880F5A">
              <w:rPr>
                <w:rFonts w:cs="B Titr" w:hint="cs"/>
                <w:sz w:val="18"/>
                <w:szCs w:val="18"/>
                <w:rtl/>
                <w:lang w:bidi="fa-IR"/>
              </w:rPr>
              <w:t>08:00 تا 09:00</w:t>
            </w:r>
          </w:p>
        </w:tc>
        <w:tc>
          <w:tcPr>
            <w:tcW w:w="1476" w:type="dxa"/>
            <w:shd w:val="clear" w:color="auto" w:fill="F5801F"/>
            <w:vAlign w:val="center"/>
          </w:tcPr>
          <w:p w:rsidR="00F2387D" w:rsidRPr="00880F5A" w:rsidRDefault="00F2387D" w:rsidP="00F2387D">
            <w:pPr>
              <w:jc w:val="center"/>
              <w:rPr>
                <w:rFonts w:cs="B Titr"/>
                <w:sz w:val="18"/>
                <w:szCs w:val="18"/>
              </w:rPr>
            </w:pPr>
            <w:r w:rsidRPr="00880F5A">
              <w:rPr>
                <w:rFonts w:cs="B Titr" w:hint="cs"/>
                <w:sz w:val="18"/>
                <w:szCs w:val="18"/>
                <w:rtl/>
              </w:rPr>
              <w:t>07:30 تا 08:15</w:t>
            </w:r>
          </w:p>
        </w:tc>
        <w:tc>
          <w:tcPr>
            <w:tcW w:w="1170" w:type="dxa"/>
            <w:shd w:val="clear" w:color="auto" w:fill="E36C0A" w:themeFill="accent6" w:themeFillShade="BF"/>
          </w:tcPr>
          <w:p w:rsidR="00F2387D" w:rsidRPr="00880F5A" w:rsidRDefault="00F2387D" w:rsidP="00F2387D">
            <w:pPr>
              <w:jc w:val="center"/>
              <w:rPr>
                <w:rFonts w:cs="B Titr"/>
                <w:sz w:val="18"/>
                <w:szCs w:val="18"/>
              </w:rPr>
            </w:pPr>
          </w:p>
          <w:p w:rsidR="00F2387D" w:rsidRPr="00880F5A" w:rsidRDefault="00F2387D" w:rsidP="00F2387D">
            <w:pPr>
              <w:jc w:val="center"/>
              <w:rPr>
                <w:rFonts w:cs="B Titr"/>
                <w:sz w:val="18"/>
                <w:szCs w:val="18"/>
                <w:rtl/>
                <w:lang w:bidi="fa-IR"/>
              </w:rPr>
            </w:pPr>
            <w:r w:rsidRPr="00880F5A">
              <w:rPr>
                <w:rFonts w:cs="B Titr" w:hint="cs"/>
                <w:rtl/>
                <w:lang w:bidi="fa-IR"/>
              </w:rPr>
              <w:t>روز / ساعت</w:t>
            </w:r>
          </w:p>
        </w:tc>
      </w:tr>
      <w:tr w:rsidR="00F2387D" w:rsidTr="00F2387D">
        <w:trPr>
          <w:trHeight w:val="1152"/>
        </w:trPr>
        <w:tc>
          <w:tcPr>
            <w:tcW w:w="1458" w:type="dxa"/>
            <w:shd w:val="clear" w:color="auto" w:fill="FDE9D9" w:themeFill="accent6" w:themeFillTint="33"/>
          </w:tcPr>
          <w:p w:rsidR="00F2387D" w:rsidRPr="00880F5A" w:rsidRDefault="00F2387D" w:rsidP="00F2387D">
            <w:pPr>
              <w:jc w:val="center"/>
              <w:rPr>
                <w:rFonts w:cs="B Titr"/>
                <w:b/>
                <w:bCs/>
                <w:sz w:val="18"/>
                <w:szCs w:val="18"/>
              </w:rPr>
            </w:pPr>
          </w:p>
          <w:p w:rsidR="00F2387D" w:rsidRPr="00880F5A" w:rsidRDefault="00F2387D" w:rsidP="00F2387D">
            <w:pPr>
              <w:jc w:val="center"/>
              <w:rPr>
                <w:rFonts w:cs="B Titr"/>
                <w:sz w:val="18"/>
                <w:szCs w:val="18"/>
              </w:rPr>
            </w:pPr>
            <w:r w:rsidRPr="00880F5A">
              <w:rPr>
                <w:rFonts w:cs="B Titr" w:hint="cs"/>
                <w:sz w:val="18"/>
                <w:szCs w:val="18"/>
                <w:rtl/>
              </w:rPr>
              <w:t>راند تحویلی اینترنی و رزیدنتی</w:t>
            </w:r>
          </w:p>
        </w:tc>
        <w:tc>
          <w:tcPr>
            <w:tcW w:w="1080" w:type="dxa"/>
            <w:shd w:val="clear" w:color="auto" w:fill="FDE9D9" w:themeFill="accent6" w:themeFillTint="33"/>
          </w:tcPr>
          <w:p w:rsidR="00F2387D" w:rsidRPr="004D0DF9" w:rsidRDefault="00F2387D" w:rsidP="00F2387D">
            <w:pPr>
              <w:jc w:val="center"/>
              <w:rPr>
                <w:rFonts w:cs="B Titr"/>
                <w:b/>
                <w:bCs/>
                <w:sz w:val="20"/>
                <w:szCs w:val="20"/>
              </w:rPr>
            </w:pPr>
          </w:p>
          <w:p w:rsidR="00F2387D" w:rsidRPr="004D0DF9" w:rsidRDefault="00F2387D" w:rsidP="00F2387D">
            <w:pPr>
              <w:jc w:val="center"/>
              <w:rPr>
                <w:rFonts w:cs="B Titr"/>
                <w:sz w:val="20"/>
                <w:szCs w:val="20"/>
              </w:rPr>
            </w:pPr>
            <w:r w:rsidRPr="00880F5A">
              <w:rPr>
                <w:rFonts w:cs="B Titr" w:hint="cs"/>
                <w:sz w:val="18"/>
                <w:szCs w:val="18"/>
                <w:rtl/>
              </w:rPr>
              <w:t>درس استاژری</w:t>
            </w:r>
          </w:p>
        </w:tc>
        <w:tc>
          <w:tcPr>
            <w:tcW w:w="1620" w:type="dxa"/>
            <w:shd w:val="clear" w:color="auto" w:fill="FDE9D9" w:themeFill="accent6" w:themeFillTint="33"/>
          </w:tcPr>
          <w:p w:rsidR="00F2387D" w:rsidRPr="000773EE" w:rsidRDefault="00F2387D" w:rsidP="00F2387D">
            <w:pPr>
              <w:jc w:val="center"/>
              <w:rPr>
                <w:rFonts w:cs="B Nazanin"/>
                <w:b/>
                <w:bCs/>
                <w:sz w:val="16"/>
                <w:szCs w:val="16"/>
              </w:rPr>
            </w:pPr>
          </w:p>
          <w:p w:rsidR="00F2387D" w:rsidRPr="000773EE" w:rsidRDefault="00F2387D" w:rsidP="00F2387D">
            <w:pPr>
              <w:jc w:val="center"/>
              <w:rPr>
                <w:rFonts w:cs="B Homa"/>
                <w:sz w:val="16"/>
                <w:szCs w:val="16"/>
              </w:rPr>
            </w:pPr>
            <w:r w:rsidRPr="000773EE">
              <w:rPr>
                <w:rFonts w:cs="B Homa" w:hint="cs"/>
                <w:sz w:val="16"/>
                <w:szCs w:val="16"/>
                <w:rtl/>
              </w:rPr>
              <w:t>راند و درمانگاه تخصصی و فوق تخصصی قلب</w:t>
            </w:r>
          </w:p>
        </w:tc>
        <w:tc>
          <w:tcPr>
            <w:tcW w:w="1260" w:type="dxa"/>
            <w:shd w:val="clear" w:color="auto" w:fill="FDE9D9" w:themeFill="accent6" w:themeFillTint="33"/>
          </w:tcPr>
          <w:p w:rsidR="00F2387D" w:rsidRPr="00880F5A" w:rsidRDefault="00F2387D" w:rsidP="00F2387D">
            <w:pPr>
              <w:jc w:val="center"/>
              <w:rPr>
                <w:rFonts w:cs="B Titr"/>
                <w:b/>
                <w:bCs/>
                <w:sz w:val="18"/>
                <w:szCs w:val="18"/>
              </w:rPr>
            </w:pPr>
          </w:p>
          <w:p w:rsidR="00F2387D" w:rsidRPr="00880F5A" w:rsidRDefault="00F2387D" w:rsidP="00F2387D">
            <w:pPr>
              <w:jc w:val="center"/>
              <w:rPr>
                <w:rFonts w:cs="B Titr"/>
                <w:sz w:val="18"/>
                <w:szCs w:val="18"/>
              </w:rPr>
            </w:pPr>
            <w:r w:rsidRPr="00880F5A">
              <w:rPr>
                <w:rFonts w:cs="B Titr" w:hint="cs"/>
                <w:sz w:val="18"/>
                <w:szCs w:val="18"/>
                <w:rtl/>
              </w:rPr>
              <w:t>ژورنال استاژری</w:t>
            </w:r>
          </w:p>
        </w:tc>
        <w:tc>
          <w:tcPr>
            <w:tcW w:w="1350" w:type="dxa"/>
            <w:shd w:val="clear" w:color="auto" w:fill="FDE9D9" w:themeFill="accent6" w:themeFillTint="33"/>
          </w:tcPr>
          <w:p w:rsidR="00F2387D" w:rsidRPr="004D0DF9" w:rsidRDefault="00F2387D" w:rsidP="00F2387D">
            <w:pPr>
              <w:jc w:val="center"/>
              <w:rPr>
                <w:rFonts w:cs="B Nazanin"/>
                <w:b/>
                <w:bCs/>
                <w:sz w:val="20"/>
                <w:szCs w:val="20"/>
              </w:rPr>
            </w:pPr>
          </w:p>
          <w:p w:rsidR="00F2387D" w:rsidRPr="00880F5A" w:rsidRDefault="00F2387D" w:rsidP="00F2387D">
            <w:pPr>
              <w:jc w:val="center"/>
              <w:rPr>
                <w:rFonts w:cs="B Titr"/>
                <w:b/>
                <w:bCs/>
                <w:sz w:val="18"/>
                <w:szCs w:val="18"/>
                <w:rtl/>
              </w:rPr>
            </w:pPr>
            <w:r w:rsidRPr="00880F5A">
              <w:rPr>
                <w:rFonts w:cs="B Titr" w:hint="cs"/>
                <w:b/>
                <w:bCs/>
                <w:sz w:val="18"/>
                <w:szCs w:val="18"/>
                <w:rtl/>
              </w:rPr>
              <w:t>گزارش صبحگاهی</w:t>
            </w:r>
          </w:p>
          <w:p w:rsidR="00F2387D" w:rsidRPr="00312AA5" w:rsidRDefault="00F2387D" w:rsidP="00F2387D">
            <w:pPr>
              <w:jc w:val="center"/>
              <w:rPr>
                <w:rFonts w:cs="B Homa"/>
                <w:sz w:val="20"/>
                <w:szCs w:val="20"/>
                <w:u w:val="single"/>
              </w:rPr>
            </w:pPr>
            <w:r w:rsidRPr="000773EE">
              <w:rPr>
                <w:rFonts w:cs="B Homa" w:hint="cs"/>
                <w:sz w:val="16"/>
                <w:szCs w:val="16"/>
                <w:u w:val="single"/>
                <w:rtl/>
              </w:rPr>
              <w:t>توسط استاژرها</w:t>
            </w:r>
          </w:p>
        </w:tc>
        <w:tc>
          <w:tcPr>
            <w:tcW w:w="1476" w:type="dxa"/>
            <w:shd w:val="clear" w:color="auto" w:fill="FDE9D9" w:themeFill="accent6" w:themeFillTint="33"/>
            <w:vAlign w:val="center"/>
          </w:tcPr>
          <w:p w:rsidR="00F2387D" w:rsidRPr="000773EE" w:rsidRDefault="00F2387D" w:rsidP="00F2387D">
            <w:pPr>
              <w:jc w:val="center"/>
              <w:rPr>
                <w:rFonts w:cs="B Homa"/>
                <w:sz w:val="16"/>
                <w:szCs w:val="16"/>
              </w:rPr>
            </w:pPr>
            <w:r w:rsidRPr="000773EE">
              <w:rPr>
                <w:rFonts w:cs="B Homa" w:hint="cs"/>
                <w:sz w:val="16"/>
                <w:szCs w:val="16"/>
                <w:rtl/>
              </w:rPr>
              <w:t xml:space="preserve">ویزیت بیماران با دستیاران مربوطه و نوشتن یادداشت پیشرفت بیماری و پیگیری آزمایشات... </w:t>
            </w:r>
          </w:p>
        </w:tc>
        <w:tc>
          <w:tcPr>
            <w:tcW w:w="1170" w:type="dxa"/>
            <w:shd w:val="clear" w:color="auto" w:fill="F5801F"/>
          </w:tcPr>
          <w:p w:rsidR="00F2387D" w:rsidRPr="00312AA5" w:rsidRDefault="00F2387D" w:rsidP="00F2387D">
            <w:pPr>
              <w:jc w:val="center"/>
              <w:rPr>
                <w:rFonts w:cs="B Titr"/>
              </w:rPr>
            </w:pPr>
          </w:p>
          <w:p w:rsidR="00F2387D" w:rsidRPr="00312AA5" w:rsidRDefault="00F2387D" w:rsidP="00F2387D">
            <w:pPr>
              <w:jc w:val="center"/>
              <w:rPr>
                <w:rFonts w:cs="B Titr"/>
              </w:rPr>
            </w:pPr>
            <w:r w:rsidRPr="00312AA5">
              <w:rPr>
                <w:rFonts w:cs="B Titr" w:hint="cs"/>
                <w:rtl/>
              </w:rPr>
              <w:t>شنبه</w:t>
            </w:r>
          </w:p>
        </w:tc>
      </w:tr>
      <w:tr w:rsidR="00F2387D" w:rsidTr="00F2387D">
        <w:trPr>
          <w:trHeight w:val="1152"/>
        </w:trPr>
        <w:tc>
          <w:tcPr>
            <w:tcW w:w="1458" w:type="dxa"/>
            <w:shd w:val="clear" w:color="auto" w:fill="FDE9D9" w:themeFill="accent6" w:themeFillTint="33"/>
          </w:tcPr>
          <w:p w:rsidR="00F2387D" w:rsidRPr="00880F5A" w:rsidRDefault="00F2387D" w:rsidP="00F2387D">
            <w:pPr>
              <w:jc w:val="center"/>
              <w:rPr>
                <w:rFonts w:cs="B Titr"/>
                <w:b/>
                <w:bCs/>
                <w:sz w:val="18"/>
                <w:szCs w:val="18"/>
              </w:rPr>
            </w:pPr>
          </w:p>
          <w:p w:rsidR="00F2387D" w:rsidRPr="00880F5A" w:rsidRDefault="00F2387D" w:rsidP="00F2387D">
            <w:pPr>
              <w:jc w:val="center"/>
              <w:rPr>
                <w:rFonts w:cs="B Titr"/>
                <w:sz w:val="18"/>
                <w:szCs w:val="18"/>
              </w:rPr>
            </w:pPr>
            <w:r w:rsidRPr="00880F5A">
              <w:rPr>
                <w:rFonts w:cs="B Titr" w:hint="cs"/>
                <w:sz w:val="18"/>
                <w:szCs w:val="18"/>
                <w:rtl/>
              </w:rPr>
              <w:t>راند تحویلی اینترنی و رزیدنتی</w:t>
            </w:r>
          </w:p>
        </w:tc>
        <w:tc>
          <w:tcPr>
            <w:tcW w:w="1080" w:type="dxa"/>
            <w:shd w:val="clear" w:color="auto" w:fill="FDE9D9" w:themeFill="accent6" w:themeFillTint="33"/>
          </w:tcPr>
          <w:p w:rsidR="00F2387D" w:rsidRPr="004D0DF9" w:rsidRDefault="00F2387D" w:rsidP="00F2387D">
            <w:pPr>
              <w:jc w:val="center"/>
              <w:rPr>
                <w:rFonts w:cs="B Titr"/>
                <w:b/>
                <w:bCs/>
                <w:sz w:val="20"/>
                <w:szCs w:val="20"/>
              </w:rPr>
            </w:pPr>
          </w:p>
          <w:p w:rsidR="00F2387D" w:rsidRPr="004D0DF9" w:rsidRDefault="00F2387D" w:rsidP="00F2387D">
            <w:pPr>
              <w:jc w:val="center"/>
              <w:rPr>
                <w:rFonts w:cs="B Titr"/>
                <w:sz w:val="20"/>
                <w:szCs w:val="20"/>
              </w:rPr>
            </w:pPr>
            <w:r w:rsidRPr="00880F5A">
              <w:rPr>
                <w:rFonts w:cs="B Titr" w:hint="cs"/>
                <w:sz w:val="18"/>
                <w:szCs w:val="18"/>
                <w:rtl/>
              </w:rPr>
              <w:t>درس استاژری</w:t>
            </w:r>
          </w:p>
        </w:tc>
        <w:tc>
          <w:tcPr>
            <w:tcW w:w="1620" w:type="dxa"/>
            <w:shd w:val="clear" w:color="auto" w:fill="FDE9D9" w:themeFill="accent6" w:themeFillTint="33"/>
          </w:tcPr>
          <w:p w:rsidR="00F2387D" w:rsidRPr="000773EE" w:rsidRDefault="00F2387D" w:rsidP="00F2387D">
            <w:pPr>
              <w:jc w:val="center"/>
              <w:rPr>
                <w:rFonts w:cs="B Nazanin"/>
                <w:b/>
                <w:bCs/>
                <w:sz w:val="16"/>
                <w:szCs w:val="16"/>
              </w:rPr>
            </w:pPr>
          </w:p>
          <w:p w:rsidR="00F2387D" w:rsidRPr="000773EE" w:rsidRDefault="00F2387D" w:rsidP="00F2387D">
            <w:pPr>
              <w:jc w:val="center"/>
              <w:rPr>
                <w:rFonts w:cs="B Homa"/>
                <w:sz w:val="16"/>
                <w:szCs w:val="16"/>
                <w:lang w:bidi="fa-IR"/>
              </w:rPr>
            </w:pPr>
            <w:r w:rsidRPr="000773EE">
              <w:rPr>
                <w:rFonts w:cs="B Homa" w:hint="cs"/>
                <w:sz w:val="16"/>
                <w:szCs w:val="16"/>
                <w:rtl/>
              </w:rPr>
              <w:t>راند و درمانگاه تخصصی و فوق تخصصی غدد</w:t>
            </w:r>
            <w:r w:rsidRPr="000773EE">
              <w:rPr>
                <w:rFonts w:cs="B Homa" w:hint="cs"/>
                <w:sz w:val="16"/>
                <w:szCs w:val="16"/>
                <w:rtl/>
                <w:lang w:bidi="fa-IR"/>
              </w:rPr>
              <w:t xml:space="preserve"> و درمانگاه نوجوانان و جوانان</w:t>
            </w:r>
          </w:p>
        </w:tc>
        <w:tc>
          <w:tcPr>
            <w:tcW w:w="1260" w:type="dxa"/>
            <w:shd w:val="clear" w:color="auto" w:fill="FDE9D9" w:themeFill="accent6" w:themeFillTint="33"/>
          </w:tcPr>
          <w:p w:rsidR="00F2387D" w:rsidRPr="00880F5A" w:rsidRDefault="00F2387D" w:rsidP="00F2387D">
            <w:pPr>
              <w:jc w:val="center"/>
              <w:rPr>
                <w:rFonts w:cs="B Titr"/>
                <w:b/>
                <w:bCs/>
                <w:sz w:val="18"/>
                <w:szCs w:val="18"/>
              </w:rPr>
            </w:pPr>
          </w:p>
          <w:p w:rsidR="00F2387D" w:rsidRPr="00880F5A" w:rsidRDefault="00F2387D" w:rsidP="00F2387D">
            <w:pPr>
              <w:jc w:val="center"/>
              <w:rPr>
                <w:rFonts w:cs="B Titr"/>
                <w:sz w:val="18"/>
                <w:szCs w:val="18"/>
              </w:rPr>
            </w:pPr>
            <w:r w:rsidRPr="00880F5A">
              <w:rPr>
                <w:rFonts w:cs="B Titr" w:hint="cs"/>
                <w:sz w:val="18"/>
                <w:szCs w:val="18"/>
                <w:rtl/>
              </w:rPr>
              <w:t>ژورنال رزیدنتی</w:t>
            </w:r>
          </w:p>
        </w:tc>
        <w:tc>
          <w:tcPr>
            <w:tcW w:w="1350" w:type="dxa"/>
            <w:shd w:val="clear" w:color="auto" w:fill="FDE9D9" w:themeFill="accent6" w:themeFillTint="33"/>
          </w:tcPr>
          <w:p w:rsidR="00F2387D" w:rsidRPr="00880F5A" w:rsidRDefault="00F2387D" w:rsidP="00F2387D">
            <w:pPr>
              <w:jc w:val="center"/>
              <w:rPr>
                <w:rFonts w:cs="B Titr"/>
                <w:b/>
                <w:bCs/>
                <w:sz w:val="18"/>
                <w:szCs w:val="18"/>
                <w:rtl/>
              </w:rPr>
            </w:pPr>
            <w:r w:rsidRPr="00880F5A">
              <w:rPr>
                <w:rFonts w:cs="B Titr" w:hint="cs"/>
                <w:b/>
                <w:bCs/>
                <w:sz w:val="18"/>
                <w:szCs w:val="18"/>
                <w:rtl/>
              </w:rPr>
              <w:t>گزارش صبحگاهی</w:t>
            </w:r>
          </w:p>
          <w:p w:rsidR="00F2387D" w:rsidRPr="000773EE" w:rsidRDefault="00F2387D" w:rsidP="00F2387D">
            <w:pPr>
              <w:jc w:val="center"/>
              <w:rPr>
                <w:rFonts w:cs="B Homa"/>
                <w:sz w:val="16"/>
                <w:szCs w:val="16"/>
              </w:rPr>
            </w:pPr>
            <w:r w:rsidRPr="000773EE">
              <w:rPr>
                <w:rFonts w:cs="B Homa" w:hint="cs"/>
                <w:sz w:val="16"/>
                <w:szCs w:val="16"/>
                <w:u w:val="single"/>
                <w:rtl/>
              </w:rPr>
              <w:t>توسط رزیدنت ها</w:t>
            </w:r>
          </w:p>
          <w:p w:rsidR="00F2387D" w:rsidRPr="004D0DF9" w:rsidRDefault="00F2387D" w:rsidP="00F2387D">
            <w:pPr>
              <w:tabs>
                <w:tab w:val="left" w:pos="932"/>
                <w:tab w:val="center" w:pos="990"/>
              </w:tabs>
              <w:jc w:val="center"/>
              <w:rPr>
                <w:rFonts w:cs="B Nazanin"/>
                <w:sz w:val="20"/>
                <w:szCs w:val="20"/>
              </w:rPr>
            </w:pPr>
            <w:r w:rsidRPr="000773EE">
              <w:rPr>
                <w:rFonts w:cs="B Homa" w:hint="cs"/>
                <w:sz w:val="16"/>
                <w:szCs w:val="16"/>
                <w:rtl/>
              </w:rPr>
              <w:t>و مرور کیسهای قبلی</w:t>
            </w:r>
          </w:p>
        </w:tc>
        <w:tc>
          <w:tcPr>
            <w:tcW w:w="1476" w:type="dxa"/>
            <w:shd w:val="clear" w:color="auto" w:fill="FDE9D9" w:themeFill="accent6" w:themeFillTint="33"/>
            <w:vAlign w:val="center"/>
          </w:tcPr>
          <w:p w:rsidR="00F2387D" w:rsidRPr="000773EE" w:rsidRDefault="00F2387D" w:rsidP="00F2387D">
            <w:pPr>
              <w:jc w:val="center"/>
              <w:rPr>
                <w:rFonts w:cs="B Homa"/>
                <w:sz w:val="16"/>
                <w:szCs w:val="16"/>
              </w:rPr>
            </w:pPr>
            <w:r w:rsidRPr="000773EE">
              <w:rPr>
                <w:rFonts w:cs="B Homa" w:hint="cs"/>
                <w:sz w:val="16"/>
                <w:szCs w:val="16"/>
                <w:rtl/>
              </w:rPr>
              <w:t xml:space="preserve">ویزیت بیماران با دستیاران مربوطه و نوشتن یادداشت پیشرفت بیماری و پیگیری آزمایشات... </w:t>
            </w:r>
          </w:p>
        </w:tc>
        <w:tc>
          <w:tcPr>
            <w:tcW w:w="1170" w:type="dxa"/>
            <w:shd w:val="clear" w:color="auto" w:fill="F5801F"/>
          </w:tcPr>
          <w:p w:rsidR="00F2387D" w:rsidRPr="00312AA5" w:rsidRDefault="00F2387D" w:rsidP="00F2387D">
            <w:pPr>
              <w:jc w:val="center"/>
              <w:rPr>
                <w:rFonts w:cs="B Titr"/>
              </w:rPr>
            </w:pPr>
          </w:p>
          <w:p w:rsidR="00F2387D" w:rsidRPr="00312AA5" w:rsidRDefault="00F2387D" w:rsidP="00F2387D">
            <w:pPr>
              <w:jc w:val="center"/>
              <w:rPr>
                <w:rFonts w:cs="B Titr"/>
              </w:rPr>
            </w:pPr>
            <w:r w:rsidRPr="00312AA5">
              <w:rPr>
                <w:rFonts w:cs="B Titr" w:hint="cs"/>
                <w:rtl/>
              </w:rPr>
              <w:t>یکشنبه</w:t>
            </w:r>
          </w:p>
        </w:tc>
      </w:tr>
      <w:tr w:rsidR="00F2387D" w:rsidTr="00F2387D">
        <w:trPr>
          <w:trHeight w:val="1152"/>
        </w:trPr>
        <w:tc>
          <w:tcPr>
            <w:tcW w:w="1458" w:type="dxa"/>
            <w:shd w:val="clear" w:color="auto" w:fill="FDE9D9" w:themeFill="accent6" w:themeFillTint="33"/>
          </w:tcPr>
          <w:p w:rsidR="00F2387D" w:rsidRPr="00880F5A" w:rsidRDefault="00F2387D" w:rsidP="00F2387D">
            <w:pPr>
              <w:jc w:val="center"/>
              <w:rPr>
                <w:rFonts w:cs="B Titr"/>
                <w:b/>
                <w:bCs/>
                <w:sz w:val="18"/>
                <w:szCs w:val="18"/>
              </w:rPr>
            </w:pPr>
          </w:p>
          <w:p w:rsidR="00F2387D" w:rsidRPr="00880F5A" w:rsidRDefault="00F2387D" w:rsidP="00F2387D">
            <w:pPr>
              <w:jc w:val="center"/>
              <w:rPr>
                <w:rFonts w:cs="B Titr"/>
                <w:sz w:val="18"/>
                <w:szCs w:val="18"/>
              </w:rPr>
            </w:pPr>
            <w:r w:rsidRPr="00880F5A">
              <w:rPr>
                <w:rFonts w:cs="B Titr" w:hint="cs"/>
                <w:sz w:val="18"/>
                <w:szCs w:val="18"/>
                <w:rtl/>
              </w:rPr>
              <w:t>راند تحویلی اینترنی و رزیدنتی</w:t>
            </w:r>
          </w:p>
        </w:tc>
        <w:tc>
          <w:tcPr>
            <w:tcW w:w="1080" w:type="dxa"/>
            <w:shd w:val="clear" w:color="auto" w:fill="FDE9D9" w:themeFill="accent6" w:themeFillTint="33"/>
          </w:tcPr>
          <w:p w:rsidR="00F2387D" w:rsidRPr="004D0DF9" w:rsidRDefault="00F2387D" w:rsidP="00F2387D">
            <w:pPr>
              <w:jc w:val="center"/>
              <w:rPr>
                <w:rFonts w:cs="B Titr"/>
                <w:b/>
                <w:bCs/>
                <w:sz w:val="20"/>
                <w:szCs w:val="20"/>
              </w:rPr>
            </w:pPr>
          </w:p>
          <w:p w:rsidR="00F2387D" w:rsidRPr="004D0DF9" w:rsidRDefault="00F2387D" w:rsidP="00F2387D">
            <w:pPr>
              <w:jc w:val="center"/>
              <w:rPr>
                <w:rFonts w:cs="B Titr"/>
                <w:sz w:val="20"/>
                <w:szCs w:val="20"/>
              </w:rPr>
            </w:pPr>
            <w:r w:rsidRPr="00880F5A">
              <w:rPr>
                <w:rFonts w:cs="B Titr" w:hint="cs"/>
                <w:sz w:val="18"/>
                <w:szCs w:val="18"/>
                <w:rtl/>
              </w:rPr>
              <w:t>درس استاژری</w:t>
            </w:r>
          </w:p>
        </w:tc>
        <w:tc>
          <w:tcPr>
            <w:tcW w:w="1620" w:type="dxa"/>
            <w:shd w:val="clear" w:color="auto" w:fill="FDE9D9" w:themeFill="accent6" w:themeFillTint="33"/>
            <w:vAlign w:val="center"/>
          </w:tcPr>
          <w:p w:rsidR="00F2387D" w:rsidRPr="000773EE" w:rsidRDefault="00F2387D" w:rsidP="00F2387D">
            <w:pPr>
              <w:jc w:val="center"/>
              <w:rPr>
                <w:rFonts w:cs="B Homa"/>
                <w:sz w:val="16"/>
                <w:szCs w:val="16"/>
              </w:rPr>
            </w:pPr>
            <w:r w:rsidRPr="000773EE">
              <w:rPr>
                <w:rFonts w:cs="B Homa" w:hint="cs"/>
                <w:sz w:val="16"/>
                <w:szCs w:val="16"/>
                <w:rtl/>
              </w:rPr>
              <w:t>راند و درمانگاه تخصصی و فوق تخصصی نورولوژی</w:t>
            </w:r>
          </w:p>
        </w:tc>
        <w:tc>
          <w:tcPr>
            <w:tcW w:w="1260" w:type="dxa"/>
            <w:shd w:val="clear" w:color="auto" w:fill="FDE9D9" w:themeFill="accent6" w:themeFillTint="33"/>
          </w:tcPr>
          <w:p w:rsidR="00F2387D" w:rsidRPr="00880F5A" w:rsidRDefault="00F2387D" w:rsidP="00F2387D">
            <w:pPr>
              <w:jc w:val="center"/>
              <w:rPr>
                <w:rFonts w:cs="B Titr"/>
                <w:b/>
                <w:bCs/>
                <w:sz w:val="20"/>
                <w:szCs w:val="20"/>
              </w:rPr>
            </w:pPr>
          </w:p>
          <w:p w:rsidR="00F2387D" w:rsidRPr="00880F5A" w:rsidRDefault="00F2387D" w:rsidP="00F2387D">
            <w:pPr>
              <w:jc w:val="center"/>
              <w:rPr>
                <w:rFonts w:cs="B Titr"/>
                <w:sz w:val="18"/>
                <w:szCs w:val="18"/>
                <w:rtl/>
              </w:rPr>
            </w:pPr>
            <w:r w:rsidRPr="00880F5A">
              <w:rPr>
                <w:rFonts w:cs="B Titr" w:hint="cs"/>
                <w:sz w:val="18"/>
                <w:szCs w:val="18"/>
                <w:rtl/>
              </w:rPr>
              <w:t>نلسون خوانی رزیدنتی</w:t>
            </w:r>
          </w:p>
          <w:p w:rsidR="00F2387D" w:rsidRPr="00880F5A" w:rsidRDefault="00F2387D" w:rsidP="00F2387D">
            <w:pPr>
              <w:jc w:val="center"/>
              <w:rPr>
                <w:rFonts w:cs="B Nazanin"/>
                <w:sz w:val="20"/>
                <w:szCs w:val="20"/>
              </w:rPr>
            </w:pPr>
            <w:r w:rsidRPr="00880F5A">
              <w:rPr>
                <w:rFonts w:cs="B Nazanin" w:hint="cs"/>
                <w:sz w:val="20"/>
                <w:szCs w:val="20"/>
                <w:rtl/>
              </w:rPr>
              <w:t>طبق برنامه</w:t>
            </w:r>
          </w:p>
        </w:tc>
        <w:tc>
          <w:tcPr>
            <w:tcW w:w="1350" w:type="dxa"/>
            <w:shd w:val="clear" w:color="auto" w:fill="FDE9D9" w:themeFill="accent6" w:themeFillTint="33"/>
          </w:tcPr>
          <w:p w:rsidR="00F2387D" w:rsidRPr="00880F5A" w:rsidRDefault="00F2387D" w:rsidP="00F2387D">
            <w:pPr>
              <w:jc w:val="center"/>
              <w:rPr>
                <w:rFonts w:cs="B Titr"/>
                <w:b/>
                <w:bCs/>
                <w:sz w:val="18"/>
                <w:szCs w:val="18"/>
                <w:rtl/>
              </w:rPr>
            </w:pPr>
            <w:r w:rsidRPr="00880F5A">
              <w:rPr>
                <w:rFonts w:cs="B Titr" w:hint="cs"/>
                <w:b/>
                <w:bCs/>
                <w:sz w:val="18"/>
                <w:szCs w:val="18"/>
                <w:rtl/>
              </w:rPr>
              <w:t>گزارش صبحگاهی</w:t>
            </w:r>
          </w:p>
          <w:p w:rsidR="00F2387D" w:rsidRPr="000773EE" w:rsidRDefault="00F2387D" w:rsidP="00F2387D">
            <w:pPr>
              <w:jc w:val="center"/>
              <w:rPr>
                <w:rFonts w:cs="B Homa"/>
                <w:sz w:val="16"/>
                <w:szCs w:val="16"/>
              </w:rPr>
            </w:pPr>
            <w:r w:rsidRPr="000773EE">
              <w:rPr>
                <w:rFonts w:cs="B Homa" w:hint="cs"/>
                <w:sz w:val="16"/>
                <w:szCs w:val="16"/>
                <w:u w:val="single"/>
                <w:rtl/>
              </w:rPr>
              <w:t>توسط اینترن ها</w:t>
            </w:r>
          </w:p>
          <w:p w:rsidR="00F2387D" w:rsidRPr="004D0DF9" w:rsidRDefault="00F2387D" w:rsidP="00F2387D">
            <w:pPr>
              <w:jc w:val="center"/>
              <w:rPr>
                <w:rFonts w:cs="B Nazanin"/>
                <w:sz w:val="20"/>
                <w:szCs w:val="20"/>
              </w:rPr>
            </w:pPr>
            <w:r w:rsidRPr="000773EE">
              <w:rPr>
                <w:rFonts w:cs="B Homa" w:hint="cs"/>
                <w:sz w:val="16"/>
                <w:szCs w:val="16"/>
                <w:rtl/>
              </w:rPr>
              <w:t>بیمار بخش نوزادان</w:t>
            </w:r>
          </w:p>
        </w:tc>
        <w:tc>
          <w:tcPr>
            <w:tcW w:w="1476" w:type="dxa"/>
            <w:shd w:val="clear" w:color="auto" w:fill="FDE9D9" w:themeFill="accent6" w:themeFillTint="33"/>
            <w:vAlign w:val="center"/>
          </w:tcPr>
          <w:p w:rsidR="00F2387D" w:rsidRPr="000773EE" w:rsidRDefault="00F2387D" w:rsidP="00F2387D">
            <w:pPr>
              <w:jc w:val="center"/>
              <w:rPr>
                <w:rFonts w:cs="B Homa"/>
                <w:sz w:val="16"/>
                <w:szCs w:val="16"/>
              </w:rPr>
            </w:pPr>
            <w:r w:rsidRPr="000773EE">
              <w:rPr>
                <w:rFonts w:cs="B Homa" w:hint="cs"/>
                <w:sz w:val="16"/>
                <w:szCs w:val="16"/>
                <w:rtl/>
              </w:rPr>
              <w:t xml:space="preserve">ویزیت بیماران با دستیاران مربوطه و نوشتن یادداشت پیشرفت بیماری و پیگیری آزمایشات... </w:t>
            </w:r>
          </w:p>
        </w:tc>
        <w:tc>
          <w:tcPr>
            <w:tcW w:w="1170" w:type="dxa"/>
            <w:shd w:val="clear" w:color="auto" w:fill="F5801F"/>
          </w:tcPr>
          <w:p w:rsidR="00F2387D" w:rsidRPr="00312AA5" w:rsidRDefault="00F2387D" w:rsidP="00F2387D">
            <w:pPr>
              <w:jc w:val="center"/>
              <w:rPr>
                <w:rFonts w:cs="B Titr"/>
              </w:rPr>
            </w:pPr>
          </w:p>
          <w:p w:rsidR="00F2387D" w:rsidRPr="00312AA5" w:rsidRDefault="00F2387D" w:rsidP="00F2387D">
            <w:pPr>
              <w:jc w:val="center"/>
              <w:rPr>
                <w:rFonts w:cs="B Titr"/>
              </w:rPr>
            </w:pPr>
            <w:r w:rsidRPr="00312AA5">
              <w:rPr>
                <w:rFonts w:cs="B Titr" w:hint="cs"/>
                <w:rtl/>
              </w:rPr>
              <w:t>دوشنبه</w:t>
            </w:r>
          </w:p>
        </w:tc>
      </w:tr>
      <w:tr w:rsidR="00F2387D" w:rsidTr="00F2387D">
        <w:trPr>
          <w:trHeight w:val="1152"/>
        </w:trPr>
        <w:tc>
          <w:tcPr>
            <w:tcW w:w="1458" w:type="dxa"/>
            <w:shd w:val="clear" w:color="auto" w:fill="FDE9D9" w:themeFill="accent6" w:themeFillTint="33"/>
          </w:tcPr>
          <w:p w:rsidR="00F2387D" w:rsidRPr="00880F5A" w:rsidRDefault="00F2387D" w:rsidP="00F2387D">
            <w:pPr>
              <w:jc w:val="center"/>
              <w:rPr>
                <w:rFonts w:cs="B Titr"/>
                <w:b/>
                <w:bCs/>
                <w:sz w:val="18"/>
                <w:szCs w:val="18"/>
              </w:rPr>
            </w:pPr>
          </w:p>
          <w:p w:rsidR="00F2387D" w:rsidRPr="00880F5A" w:rsidRDefault="00F2387D" w:rsidP="00F2387D">
            <w:pPr>
              <w:jc w:val="center"/>
              <w:rPr>
                <w:rFonts w:cs="B Titr"/>
                <w:sz w:val="18"/>
                <w:szCs w:val="18"/>
              </w:rPr>
            </w:pPr>
            <w:r w:rsidRPr="00880F5A">
              <w:rPr>
                <w:rFonts w:cs="B Titr" w:hint="cs"/>
                <w:sz w:val="18"/>
                <w:szCs w:val="18"/>
                <w:rtl/>
              </w:rPr>
              <w:t>راند تحویلی اینترنی و رزیدنتی</w:t>
            </w:r>
          </w:p>
        </w:tc>
        <w:tc>
          <w:tcPr>
            <w:tcW w:w="1080" w:type="dxa"/>
            <w:shd w:val="clear" w:color="auto" w:fill="FDE9D9" w:themeFill="accent6" w:themeFillTint="33"/>
          </w:tcPr>
          <w:p w:rsidR="00F2387D" w:rsidRPr="004D0DF9" w:rsidRDefault="00F2387D" w:rsidP="00F2387D">
            <w:pPr>
              <w:jc w:val="center"/>
              <w:rPr>
                <w:rFonts w:cs="B Titr"/>
                <w:b/>
                <w:bCs/>
                <w:sz w:val="20"/>
                <w:szCs w:val="20"/>
              </w:rPr>
            </w:pPr>
          </w:p>
          <w:p w:rsidR="00F2387D" w:rsidRPr="004D0DF9" w:rsidRDefault="00F2387D" w:rsidP="00F2387D">
            <w:pPr>
              <w:jc w:val="center"/>
              <w:rPr>
                <w:rFonts w:cs="B Titr"/>
                <w:sz w:val="20"/>
                <w:szCs w:val="20"/>
              </w:rPr>
            </w:pPr>
            <w:r w:rsidRPr="00880F5A">
              <w:rPr>
                <w:rFonts w:cs="B Titr" w:hint="cs"/>
                <w:sz w:val="18"/>
                <w:szCs w:val="18"/>
                <w:rtl/>
              </w:rPr>
              <w:t>درس استاژری</w:t>
            </w:r>
          </w:p>
        </w:tc>
        <w:tc>
          <w:tcPr>
            <w:tcW w:w="1620" w:type="dxa"/>
            <w:shd w:val="clear" w:color="auto" w:fill="FDE9D9" w:themeFill="accent6" w:themeFillTint="33"/>
            <w:vAlign w:val="center"/>
          </w:tcPr>
          <w:p w:rsidR="00F2387D" w:rsidRPr="000773EE" w:rsidRDefault="00F2387D" w:rsidP="00F2387D">
            <w:pPr>
              <w:jc w:val="center"/>
              <w:rPr>
                <w:rFonts w:cs="B Homa"/>
                <w:sz w:val="16"/>
                <w:szCs w:val="16"/>
              </w:rPr>
            </w:pPr>
            <w:r w:rsidRPr="000773EE">
              <w:rPr>
                <w:rFonts w:cs="B Homa" w:hint="cs"/>
                <w:sz w:val="16"/>
                <w:szCs w:val="16"/>
                <w:rtl/>
              </w:rPr>
              <w:t xml:space="preserve">راند و درمانگاه تخصصی و فوق تخصصی عفونی و گوارش </w:t>
            </w:r>
            <w:r w:rsidRPr="000773EE">
              <w:rPr>
                <w:rFonts w:cs="B Homa" w:hint="cs"/>
                <w:sz w:val="16"/>
                <w:szCs w:val="16"/>
                <w:rtl/>
                <w:lang w:bidi="fa-IR"/>
              </w:rPr>
              <w:t>و درمانگاه نوجوانان و جوانان</w:t>
            </w:r>
          </w:p>
        </w:tc>
        <w:tc>
          <w:tcPr>
            <w:tcW w:w="1260" w:type="dxa"/>
            <w:shd w:val="clear" w:color="auto" w:fill="FDE9D9" w:themeFill="accent6" w:themeFillTint="33"/>
          </w:tcPr>
          <w:p w:rsidR="00F2387D" w:rsidRPr="00880F5A" w:rsidRDefault="00F2387D" w:rsidP="00F2387D">
            <w:pPr>
              <w:jc w:val="center"/>
              <w:rPr>
                <w:rFonts w:cs="B Titr"/>
                <w:b/>
                <w:bCs/>
                <w:sz w:val="20"/>
                <w:szCs w:val="20"/>
              </w:rPr>
            </w:pPr>
          </w:p>
          <w:p w:rsidR="00F2387D" w:rsidRPr="00880F5A" w:rsidRDefault="00F2387D" w:rsidP="00F2387D">
            <w:pPr>
              <w:jc w:val="center"/>
              <w:rPr>
                <w:rFonts w:cs="B Titr"/>
                <w:sz w:val="20"/>
                <w:szCs w:val="20"/>
              </w:rPr>
            </w:pPr>
            <w:r w:rsidRPr="00880F5A">
              <w:rPr>
                <w:rFonts w:cs="B Titr" w:hint="cs"/>
                <w:sz w:val="18"/>
                <w:szCs w:val="18"/>
                <w:rtl/>
              </w:rPr>
              <w:t>ژورنال اینترنی</w:t>
            </w:r>
          </w:p>
        </w:tc>
        <w:tc>
          <w:tcPr>
            <w:tcW w:w="1350" w:type="dxa"/>
            <w:shd w:val="clear" w:color="auto" w:fill="FDE9D9" w:themeFill="accent6" w:themeFillTint="33"/>
          </w:tcPr>
          <w:p w:rsidR="00F2387D" w:rsidRPr="00880F5A" w:rsidRDefault="00F2387D" w:rsidP="00F2387D">
            <w:pPr>
              <w:jc w:val="center"/>
              <w:rPr>
                <w:rFonts w:cs="B Nazanin"/>
                <w:b/>
                <w:bCs/>
                <w:sz w:val="18"/>
                <w:szCs w:val="18"/>
              </w:rPr>
            </w:pPr>
          </w:p>
          <w:p w:rsidR="00F2387D" w:rsidRPr="00880F5A" w:rsidRDefault="00F2387D" w:rsidP="00F2387D">
            <w:pPr>
              <w:jc w:val="center"/>
              <w:rPr>
                <w:rFonts w:cs="B Titr"/>
                <w:b/>
                <w:bCs/>
                <w:sz w:val="18"/>
                <w:szCs w:val="18"/>
                <w:rtl/>
              </w:rPr>
            </w:pPr>
            <w:r w:rsidRPr="00880F5A">
              <w:rPr>
                <w:rFonts w:cs="B Titr" w:hint="cs"/>
                <w:b/>
                <w:bCs/>
                <w:sz w:val="18"/>
                <w:szCs w:val="18"/>
                <w:rtl/>
              </w:rPr>
              <w:t>گزارش صبحگاهی</w:t>
            </w:r>
          </w:p>
          <w:p w:rsidR="00F2387D" w:rsidRPr="004D0DF9" w:rsidRDefault="000773EE" w:rsidP="00F2387D">
            <w:pPr>
              <w:jc w:val="center"/>
              <w:rPr>
                <w:rFonts w:cs="B Nazanin"/>
                <w:sz w:val="20"/>
                <w:szCs w:val="20"/>
              </w:rPr>
            </w:pPr>
            <w:r>
              <w:rPr>
                <w:rFonts w:cs="B Homa" w:hint="cs"/>
                <w:sz w:val="16"/>
                <w:szCs w:val="16"/>
                <w:u w:val="single"/>
                <w:rtl/>
              </w:rPr>
              <w:t>توسط اینترن ها</w:t>
            </w:r>
          </w:p>
        </w:tc>
        <w:tc>
          <w:tcPr>
            <w:tcW w:w="1476" w:type="dxa"/>
            <w:shd w:val="clear" w:color="auto" w:fill="FDE9D9" w:themeFill="accent6" w:themeFillTint="33"/>
            <w:vAlign w:val="center"/>
          </w:tcPr>
          <w:p w:rsidR="00F2387D" w:rsidRPr="000773EE" w:rsidRDefault="00F2387D" w:rsidP="00F2387D">
            <w:pPr>
              <w:jc w:val="center"/>
              <w:rPr>
                <w:rFonts w:cs="B Homa"/>
                <w:sz w:val="16"/>
                <w:szCs w:val="16"/>
              </w:rPr>
            </w:pPr>
            <w:r w:rsidRPr="000773EE">
              <w:rPr>
                <w:rFonts w:cs="B Homa" w:hint="cs"/>
                <w:sz w:val="16"/>
                <w:szCs w:val="16"/>
                <w:rtl/>
              </w:rPr>
              <w:t xml:space="preserve">ویزیت بیماران با دستیاران مربوطه و نوشتن یادداشت پیشرفت بیماری و پیگیری آزمایشات... </w:t>
            </w:r>
          </w:p>
        </w:tc>
        <w:tc>
          <w:tcPr>
            <w:tcW w:w="1170" w:type="dxa"/>
            <w:shd w:val="clear" w:color="auto" w:fill="F5801F"/>
          </w:tcPr>
          <w:p w:rsidR="00F2387D" w:rsidRPr="00312AA5" w:rsidRDefault="00F2387D" w:rsidP="00F2387D">
            <w:pPr>
              <w:jc w:val="center"/>
              <w:rPr>
                <w:rFonts w:cs="B Titr"/>
              </w:rPr>
            </w:pPr>
          </w:p>
          <w:p w:rsidR="00F2387D" w:rsidRPr="00312AA5" w:rsidRDefault="00F2387D" w:rsidP="00F2387D">
            <w:pPr>
              <w:jc w:val="center"/>
              <w:rPr>
                <w:rFonts w:cs="B Titr"/>
              </w:rPr>
            </w:pPr>
            <w:r w:rsidRPr="00312AA5">
              <w:rPr>
                <w:rFonts w:cs="B Titr" w:hint="cs"/>
                <w:rtl/>
              </w:rPr>
              <w:t>سه شنبه</w:t>
            </w:r>
          </w:p>
        </w:tc>
      </w:tr>
      <w:tr w:rsidR="00F2387D" w:rsidTr="00F2387D">
        <w:trPr>
          <w:trHeight w:val="1152"/>
        </w:trPr>
        <w:tc>
          <w:tcPr>
            <w:tcW w:w="1458" w:type="dxa"/>
            <w:shd w:val="clear" w:color="auto" w:fill="FDE9D9" w:themeFill="accent6" w:themeFillTint="33"/>
          </w:tcPr>
          <w:p w:rsidR="00F2387D" w:rsidRPr="00880F5A" w:rsidRDefault="00F2387D" w:rsidP="00F2387D">
            <w:pPr>
              <w:jc w:val="center"/>
              <w:rPr>
                <w:rFonts w:cs="B Titr"/>
                <w:b/>
                <w:bCs/>
                <w:sz w:val="18"/>
                <w:szCs w:val="18"/>
              </w:rPr>
            </w:pPr>
          </w:p>
          <w:p w:rsidR="00F2387D" w:rsidRPr="00880F5A" w:rsidRDefault="00F2387D" w:rsidP="00F2387D">
            <w:pPr>
              <w:jc w:val="center"/>
              <w:rPr>
                <w:rFonts w:cs="B Titr"/>
                <w:sz w:val="18"/>
                <w:szCs w:val="18"/>
              </w:rPr>
            </w:pPr>
            <w:r w:rsidRPr="00880F5A">
              <w:rPr>
                <w:rFonts w:cs="B Titr" w:hint="cs"/>
                <w:sz w:val="18"/>
                <w:szCs w:val="18"/>
                <w:rtl/>
              </w:rPr>
              <w:t>راند تحویلی اینترنی و رزیدنتی</w:t>
            </w:r>
          </w:p>
        </w:tc>
        <w:tc>
          <w:tcPr>
            <w:tcW w:w="1080" w:type="dxa"/>
            <w:shd w:val="clear" w:color="auto" w:fill="FDE9D9" w:themeFill="accent6" w:themeFillTint="33"/>
          </w:tcPr>
          <w:p w:rsidR="00F2387D" w:rsidRPr="004D0DF9" w:rsidRDefault="00F2387D" w:rsidP="00F2387D">
            <w:pPr>
              <w:jc w:val="center"/>
              <w:rPr>
                <w:rFonts w:cs="B Titr"/>
                <w:b/>
                <w:bCs/>
                <w:sz w:val="20"/>
                <w:szCs w:val="20"/>
              </w:rPr>
            </w:pPr>
          </w:p>
          <w:p w:rsidR="00F2387D" w:rsidRPr="004D0DF9" w:rsidRDefault="00F2387D" w:rsidP="00F2387D">
            <w:pPr>
              <w:jc w:val="center"/>
              <w:rPr>
                <w:rFonts w:cs="B Titr"/>
                <w:sz w:val="20"/>
                <w:szCs w:val="20"/>
              </w:rPr>
            </w:pPr>
            <w:r w:rsidRPr="00880F5A">
              <w:rPr>
                <w:rFonts w:cs="B Titr" w:hint="cs"/>
                <w:sz w:val="18"/>
                <w:szCs w:val="18"/>
                <w:rtl/>
              </w:rPr>
              <w:t>درس استاژری</w:t>
            </w:r>
          </w:p>
        </w:tc>
        <w:tc>
          <w:tcPr>
            <w:tcW w:w="1620" w:type="dxa"/>
            <w:shd w:val="clear" w:color="auto" w:fill="FDE9D9" w:themeFill="accent6" w:themeFillTint="33"/>
          </w:tcPr>
          <w:p w:rsidR="00F2387D" w:rsidRPr="000773EE" w:rsidRDefault="00F2387D" w:rsidP="00F2387D">
            <w:pPr>
              <w:jc w:val="center"/>
              <w:rPr>
                <w:rFonts w:cs="B Titr"/>
                <w:b/>
                <w:bCs/>
                <w:sz w:val="16"/>
                <w:szCs w:val="16"/>
              </w:rPr>
            </w:pPr>
            <w:r w:rsidRPr="000773EE">
              <w:rPr>
                <w:rFonts w:cs="B Nazanin" w:hint="cs"/>
                <w:b/>
                <w:bCs/>
                <w:sz w:val="16"/>
                <w:szCs w:val="16"/>
                <w:rtl/>
              </w:rPr>
              <w:t>ر</w:t>
            </w:r>
            <w:r w:rsidRPr="000773EE">
              <w:rPr>
                <w:rFonts w:cs="B Homa" w:hint="cs"/>
                <w:sz w:val="16"/>
                <w:szCs w:val="16"/>
                <w:rtl/>
              </w:rPr>
              <w:t>اند و درمانگاه تخصصی و فوق تخصصی الرژی و نفرولوژی</w:t>
            </w:r>
          </w:p>
        </w:tc>
        <w:tc>
          <w:tcPr>
            <w:tcW w:w="1260" w:type="dxa"/>
            <w:shd w:val="clear" w:color="auto" w:fill="FDE9D9" w:themeFill="accent6" w:themeFillTint="33"/>
          </w:tcPr>
          <w:p w:rsidR="00F2387D" w:rsidRPr="00880F5A" w:rsidRDefault="00F2387D" w:rsidP="00F2387D">
            <w:pPr>
              <w:jc w:val="center"/>
              <w:rPr>
                <w:rFonts w:cs="B Titr"/>
                <w:sz w:val="18"/>
                <w:szCs w:val="18"/>
              </w:rPr>
            </w:pPr>
            <w:r w:rsidRPr="00880F5A">
              <w:rPr>
                <w:rFonts w:cs="B Titr" w:hint="cs"/>
                <w:sz w:val="18"/>
                <w:szCs w:val="18"/>
                <w:rtl/>
              </w:rPr>
              <w:t>ژورنال اتندینگ</w:t>
            </w:r>
          </w:p>
          <w:p w:rsidR="00F2387D" w:rsidRPr="00880F5A" w:rsidRDefault="00F2387D" w:rsidP="00F2387D">
            <w:pPr>
              <w:jc w:val="center"/>
              <w:rPr>
                <w:rFonts w:cs="B Nazanin"/>
                <w:sz w:val="20"/>
                <w:szCs w:val="20"/>
              </w:rPr>
            </w:pPr>
            <w:r w:rsidRPr="00880F5A">
              <w:rPr>
                <w:rFonts w:cs="B Nazanin" w:hint="cs"/>
                <w:sz w:val="20"/>
                <w:szCs w:val="20"/>
                <w:rtl/>
              </w:rPr>
              <w:t>طبق برنامه</w:t>
            </w:r>
          </w:p>
        </w:tc>
        <w:tc>
          <w:tcPr>
            <w:tcW w:w="1350" w:type="dxa"/>
            <w:shd w:val="clear" w:color="auto" w:fill="FDE9D9" w:themeFill="accent6" w:themeFillTint="33"/>
          </w:tcPr>
          <w:p w:rsidR="00F2387D" w:rsidRPr="00880F5A" w:rsidRDefault="00F2387D" w:rsidP="00F2387D">
            <w:pPr>
              <w:jc w:val="center"/>
              <w:rPr>
                <w:rFonts w:cs="B Titr"/>
                <w:b/>
                <w:bCs/>
                <w:sz w:val="18"/>
                <w:szCs w:val="18"/>
                <w:rtl/>
              </w:rPr>
            </w:pPr>
            <w:r w:rsidRPr="00880F5A">
              <w:rPr>
                <w:rFonts w:cs="B Titr" w:hint="cs"/>
                <w:b/>
                <w:bCs/>
                <w:sz w:val="18"/>
                <w:szCs w:val="18"/>
                <w:rtl/>
              </w:rPr>
              <w:t>گزارش صبحگاهی</w:t>
            </w:r>
          </w:p>
          <w:p w:rsidR="00F2387D" w:rsidRPr="000773EE" w:rsidRDefault="00F2387D" w:rsidP="00F2387D">
            <w:pPr>
              <w:jc w:val="center"/>
              <w:rPr>
                <w:rFonts w:cs="B Homa"/>
                <w:sz w:val="16"/>
                <w:szCs w:val="16"/>
              </w:rPr>
            </w:pPr>
            <w:r w:rsidRPr="000773EE">
              <w:rPr>
                <w:rFonts w:cs="B Homa" w:hint="cs"/>
                <w:sz w:val="16"/>
                <w:szCs w:val="16"/>
                <w:u w:val="single"/>
                <w:rtl/>
              </w:rPr>
              <w:t>توسط اینترن ها</w:t>
            </w:r>
          </w:p>
          <w:p w:rsidR="00F2387D" w:rsidRPr="004D0DF9" w:rsidRDefault="00F2387D" w:rsidP="00F2387D">
            <w:pPr>
              <w:jc w:val="center"/>
              <w:rPr>
                <w:rFonts w:cs="B Nazanin"/>
                <w:b/>
                <w:bCs/>
                <w:sz w:val="20"/>
                <w:szCs w:val="20"/>
              </w:rPr>
            </w:pPr>
            <w:r w:rsidRPr="000773EE">
              <w:rPr>
                <w:rFonts w:cs="B Homa" w:hint="cs"/>
                <w:sz w:val="16"/>
                <w:szCs w:val="16"/>
                <w:rtl/>
              </w:rPr>
              <w:t>مورتالیتی ریپورت ماهی یکبار</w:t>
            </w:r>
          </w:p>
        </w:tc>
        <w:tc>
          <w:tcPr>
            <w:tcW w:w="1476" w:type="dxa"/>
            <w:shd w:val="clear" w:color="auto" w:fill="FDE9D9" w:themeFill="accent6" w:themeFillTint="33"/>
            <w:vAlign w:val="center"/>
          </w:tcPr>
          <w:p w:rsidR="00F2387D" w:rsidRPr="00312AA5" w:rsidRDefault="00F2387D" w:rsidP="00F2387D">
            <w:pPr>
              <w:jc w:val="center"/>
              <w:rPr>
                <w:rFonts w:cs="B Homa"/>
                <w:sz w:val="18"/>
                <w:szCs w:val="18"/>
              </w:rPr>
            </w:pPr>
            <w:r w:rsidRPr="000773EE">
              <w:rPr>
                <w:rFonts w:cs="B Homa" w:hint="cs"/>
                <w:sz w:val="16"/>
                <w:szCs w:val="16"/>
                <w:rtl/>
              </w:rPr>
              <w:t xml:space="preserve">ویزیت بیماران با دستیاران مربوطه و نوشتن یادداشت پیشرفت بیماری و پیگیری آزمایشات... </w:t>
            </w:r>
          </w:p>
        </w:tc>
        <w:tc>
          <w:tcPr>
            <w:tcW w:w="1170" w:type="dxa"/>
            <w:shd w:val="clear" w:color="auto" w:fill="F5801F"/>
          </w:tcPr>
          <w:p w:rsidR="00F2387D" w:rsidRPr="00312AA5" w:rsidRDefault="00F2387D" w:rsidP="00F2387D">
            <w:pPr>
              <w:jc w:val="center"/>
              <w:rPr>
                <w:rFonts w:cs="B Titr"/>
              </w:rPr>
            </w:pPr>
          </w:p>
          <w:p w:rsidR="00F2387D" w:rsidRPr="00312AA5" w:rsidRDefault="00F2387D" w:rsidP="00F2387D">
            <w:pPr>
              <w:jc w:val="center"/>
              <w:rPr>
                <w:rFonts w:cs="B Titr"/>
              </w:rPr>
            </w:pPr>
            <w:r w:rsidRPr="00312AA5">
              <w:rPr>
                <w:rFonts w:cs="B Titr" w:hint="cs"/>
                <w:rtl/>
              </w:rPr>
              <w:t>چهارشنبه</w:t>
            </w:r>
          </w:p>
        </w:tc>
      </w:tr>
      <w:tr w:rsidR="00F2387D" w:rsidTr="00F2387D">
        <w:trPr>
          <w:trHeight w:val="933"/>
        </w:trPr>
        <w:tc>
          <w:tcPr>
            <w:tcW w:w="1458" w:type="dxa"/>
            <w:shd w:val="clear" w:color="auto" w:fill="FDE9D9" w:themeFill="accent6" w:themeFillTint="33"/>
          </w:tcPr>
          <w:p w:rsidR="00F2387D" w:rsidRPr="00880F5A" w:rsidRDefault="00F2387D" w:rsidP="00F2387D">
            <w:pPr>
              <w:jc w:val="center"/>
              <w:rPr>
                <w:rFonts w:cs="B Nazanin"/>
                <w:b/>
                <w:bCs/>
                <w:sz w:val="16"/>
                <w:szCs w:val="16"/>
              </w:rPr>
            </w:pPr>
          </w:p>
          <w:p w:rsidR="00F2387D" w:rsidRPr="00880F5A" w:rsidRDefault="00F2387D" w:rsidP="00F2387D">
            <w:pPr>
              <w:jc w:val="center"/>
              <w:rPr>
                <w:rFonts w:cs="B Nazanin"/>
                <w:sz w:val="16"/>
                <w:szCs w:val="16"/>
              </w:rPr>
            </w:pPr>
            <w:r w:rsidRPr="00560FD7">
              <w:rPr>
                <w:rFonts w:cs="B Titr" w:hint="cs"/>
                <w:sz w:val="18"/>
                <w:szCs w:val="18"/>
                <w:rtl/>
              </w:rPr>
              <w:t>راند تحویلی اینترنی و رزیدنتی</w:t>
            </w:r>
          </w:p>
        </w:tc>
        <w:tc>
          <w:tcPr>
            <w:tcW w:w="6786" w:type="dxa"/>
            <w:gridSpan w:val="5"/>
            <w:shd w:val="clear" w:color="auto" w:fill="FDE9D9" w:themeFill="accent6" w:themeFillTint="33"/>
          </w:tcPr>
          <w:p w:rsidR="00F2387D" w:rsidRPr="00880F5A" w:rsidRDefault="00F2387D" w:rsidP="00F2387D">
            <w:pPr>
              <w:bidi/>
              <w:jc w:val="center"/>
              <w:rPr>
                <w:rFonts w:cs="B Nazanin"/>
                <w:b/>
                <w:bCs/>
                <w:sz w:val="16"/>
                <w:szCs w:val="16"/>
              </w:rPr>
            </w:pPr>
          </w:p>
          <w:p w:rsidR="00F2387D" w:rsidRPr="00150B01" w:rsidRDefault="00F2387D" w:rsidP="00F2387D">
            <w:pPr>
              <w:bidi/>
              <w:jc w:val="center"/>
              <w:rPr>
                <w:rFonts w:cs="B Homa"/>
                <w:sz w:val="16"/>
                <w:szCs w:val="16"/>
              </w:rPr>
            </w:pPr>
            <w:r w:rsidRPr="00150B01">
              <w:rPr>
                <w:rFonts w:cs="B Homa" w:hint="cs"/>
                <w:sz w:val="20"/>
                <w:szCs w:val="20"/>
                <w:rtl/>
              </w:rPr>
              <w:t xml:space="preserve">ویزیت بیماران با دستیاران، راند ویزیت بیماران با دستیاران، درس استاژری، راند و درمانگاه تخصصی اینترنی و رزیدنتی و حضور در </w:t>
            </w:r>
            <w:r w:rsidRPr="00150B01">
              <w:rPr>
                <w:rFonts w:cs="B Homa" w:hint="cs"/>
                <w:sz w:val="20"/>
                <w:szCs w:val="20"/>
                <w:rtl/>
                <w:lang w:bidi="fa-IR"/>
              </w:rPr>
              <w:t>درمانگاه نوجوانان و جوانان</w:t>
            </w:r>
          </w:p>
        </w:tc>
        <w:tc>
          <w:tcPr>
            <w:tcW w:w="1170" w:type="dxa"/>
            <w:shd w:val="clear" w:color="auto" w:fill="F5801F"/>
          </w:tcPr>
          <w:p w:rsidR="00F2387D" w:rsidRPr="00312AA5" w:rsidRDefault="00F2387D" w:rsidP="00F2387D">
            <w:pPr>
              <w:jc w:val="center"/>
              <w:rPr>
                <w:rFonts w:cs="B Titr"/>
              </w:rPr>
            </w:pPr>
          </w:p>
          <w:p w:rsidR="00F2387D" w:rsidRPr="00312AA5" w:rsidRDefault="00F2387D" w:rsidP="00F2387D">
            <w:pPr>
              <w:jc w:val="center"/>
              <w:rPr>
                <w:rFonts w:cs="B Titr"/>
              </w:rPr>
            </w:pPr>
            <w:r w:rsidRPr="00312AA5">
              <w:rPr>
                <w:rFonts w:cs="B Titr" w:hint="cs"/>
                <w:rtl/>
              </w:rPr>
              <w:t>پنج شنبه</w:t>
            </w:r>
          </w:p>
        </w:tc>
      </w:tr>
    </w:tbl>
    <w:p w:rsidR="00686D00" w:rsidRDefault="002B2D85" w:rsidP="002B2D85">
      <w:pPr>
        <w:pStyle w:val="NoSpacing"/>
        <w:numPr>
          <w:ilvl w:val="0"/>
          <w:numId w:val="1"/>
        </w:numPr>
        <w:bidi/>
        <w:rPr>
          <w:rFonts w:cs="B Homa"/>
          <w:sz w:val="24"/>
          <w:szCs w:val="24"/>
          <w:lang w:bidi="fa-IR"/>
        </w:rPr>
      </w:pPr>
      <w:r>
        <w:rPr>
          <w:rFonts w:cs="B Homa" w:hint="cs"/>
          <w:sz w:val="24"/>
          <w:szCs w:val="24"/>
          <w:rtl/>
          <w:lang w:bidi="fa-IR"/>
        </w:rPr>
        <w:t>یکشنبه اول هرماه اسکیل لب</w:t>
      </w:r>
    </w:p>
    <w:p w:rsidR="002B2D85" w:rsidRDefault="002B2D85" w:rsidP="002B2D85">
      <w:pPr>
        <w:pStyle w:val="NoSpacing"/>
        <w:numPr>
          <w:ilvl w:val="0"/>
          <w:numId w:val="1"/>
        </w:numPr>
        <w:bidi/>
        <w:rPr>
          <w:rFonts w:cs="B Homa"/>
          <w:sz w:val="24"/>
          <w:szCs w:val="24"/>
          <w:lang w:bidi="fa-IR"/>
        </w:rPr>
      </w:pPr>
      <w:r>
        <w:rPr>
          <w:rFonts w:cs="B Homa" w:hint="cs"/>
          <w:sz w:val="24"/>
          <w:szCs w:val="24"/>
          <w:rtl/>
          <w:lang w:bidi="fa-IR"/>
        </w:rPr>
        <w:t>چهارشنبه آخر هرماه گراند راند</w:t>
      </w:r>
    </w:p>
    <w:p w:rsidR="000C5A4E" w:rsidRDefault="000C5A4E" w:rsidP="000C5A4E">
      <w:pPr>
        <w:pStyle w:val="NoSpacing"/>
        <w:bidi/>
        <w:rPr>
          <w:rFonts w:cs="B Homa"/>
          <w:sz w:val="24"/>
          <w:szCs w:val="24"/>
          <w:rtl/>
          <w:lang w:bidi="fa-IR"/>
        </w:rPr>
      </w:pPr>
    </w:p>
    <w:p w:rsidR="005C74ED" w:rsidRPr="00482C01" w:rsidRDefault="00482C01" w:rsidP="005C74ED">
      <w:pPr>
        <w:pStyle w:val="NoSpacing"/>
        <w:bidi/>
        <w:rPr>
          <w:rFonts w:cs="B Titr"/>
          <w:color w:val="632423" w:themeColor="accent2" w:themeShade="80"/>
          <w:sz w:val="24"/>
          <w:szCs w:val="24"/>
          <w:rtl/>
          <w:lang w:bidi="fa-IR"/>
        </w:rPr>
      </w:pPr>
      <w:r w:rsidRPr="00482C01">
        <w:rPr>
          <w:rFonts w:cs="B Titr" w:hint="cs"/>
          <w:color w:val="632423" w:themeColor="accent2" w:themeShade="80"/>
          <w:sz w:val="24"/>
          <w:szCs w:val="24"/>
          <w:rtl/>
          <w:lang w:bidi="fa-IR"/>
        </w:rPr>
        <w:lastRenderedPageBreak/>
        <w:t xml:space="preserve">نکات لازم به ذکر در مورد برنامه هفتگی: </w:t>
      </w:r>
    </w:p>
    <w:p w:rsidR="000C5A4E" w:rsidRDefault="00482C01" w:rsidP="00BC5449">
      <w:pPr>
        <w:pStyle w:val="NoSpacing"/>
        <w:bidi/>
        <w:jc w:val="both"/>
        <w:rPr>
          <w:rFonts w:cs="B Nazanin"/>
          <w:sz w:val="28"/>
          <w:szCs w:val="28"/>
          <w:rtl/>
          <w:lang w:bidi="fa-IR"/>
        </w:rPr>
      </w:pPr>
      <w:r>
        <w:rPr>
          <w:rFonts w:cs="B Nazanin" w:hint="cs"/>
          <w:sz w:val="28"/>
          <w:szCs w:val="28"/>
          <w:rtl/>
          <w:lang w:bidi="fa-IR"/>
        </w:rPr>
        <w:t xml:space="preserve">1) کلیه کارورزان در ساعت </w:t>
      </w:r>
      <w:r>
        <w:rPr>
          <w:rFonts w:ascii="Times New Roman" w:hAnsi="Times New Roman" w:cs="Times New Roman" w:hint="cs"/>
          <w:sz w:val="28"/>
          <w:szCs w:val="28"/>
          <w:rtl/>
          <w:lang w:bidi="fa-IR"/>
        </w:rPr>
        <w:t>´</w:t>
      </w:r>
      <w:r>
        <w:rPr>
          <w:rFonts w:cs="B Nazanin" w:hint="cs"/>
          <w:sz w:val="28"/>
          <w:szCs w:val="28"/>
          <w:rtl/>
          <w:lang w:bidi="fa-IR"/>
        </w:rPr>
        <w:t>07:30صبح ملزم به امضای دفتر حضور و غیاب کارورزان که در دفتر آموزش بیمارستان است، می باشند.</w:t>
      </w:r>
    </w:p>
    <w:p w:rsidR="00057296" w:rsidRDefault="00057296" w:rsidP="00BC5449">
      <w:pPr>
        <w:pStyle w:val="NoSpacing"/>
        <w:bidi/>
        <w:jc w:val="both"/>
        <w:rPr>
          <w:rFonts w:cs="B Nazanin"/>
          <w:sz w:val="28"/>
          <w:szCs w:val="28"/>
          <w:rtl/>
          <w:lang w:bidi="fa-IR"/>
        </w:rPr>
      </w:pPr>
      <w:r>
        <w:rPr>
          <w:rFonts w:cs="B Nazanin" w:hint="cs"/>
          <w:sz w:val="28"/>
          <w:szCs w:val="28"/>
          <w:rtl/>
          <w:lang w:bidi="fa-IR"/>
        </w:rPr>
        <w:t>2) در هر هفته هریک از اساتید یک روز برنامه درمانگاه آموزشی با حضور استاجرها، اینترن ها و دستیار خود را دارند که از ساعت 10:00 تا 12:00 بوده و حضور اینترن در آن ضروری می باشد.</w:t>
      </w:r>
    </w:p>
    <w:p w:rsidR="00F24F27" w:rsidRDefault="00F24F27" w:rsidP="00BC5449">
      <w:pPr>
        <w:pStyle w:val="NoSpacing"/>
        <w:bidi/>
        <w:jc w:val="both"/>
        <w:rPr>
          <w:rFonts w:cs="B Nazanin"/>
          <w:sz w:val="28"/>
          <w:szCs w:val="28"/>
          <w:rtl/>
          <w:lang w:bidi="fa-IR"/>
        </w:rPr>
      </w:pPr>
      <w:r>
        <w:rPr>
          <w:rFonts w:cs="B Nazanin" w:hint="cs"/>
          <w:sz w:val="28"/>
          <w:szCs w:val="28"/>
          <w:rtl/>
          <w:lang w:bidi="fa-IR"/>
        </w:rPr>
        <w:t xml:space="preserve">3) در شروع جلسات گزارش صبحگاهی و در جلسات آموزشی ساعت 11:00 حضور و غیاب کلیه کارورزان توسط کارشناس آموزشی گروه یا بیمارستان ثبت می گردد و ثبت حضور و غیاب کارورزان در راندهای تحویل با دستیار ارشد کشیک است. </w:t>
      </w:r>
    </w:p>
    <w:p w:rsidR="005B1609" w:rsidRDefault="005B1609" w:rsidP="005B1609">
      <w:pPr>
        <w:pStyle w:val="NoSpacing"/>
        <w:bidi/>
        <w:jc w:val="both"/>
        <w:rPr>
          <w:rFonts w:cs="B Nazanin"/>
          <w:sz w:val="28"/>
          <w:szCs w:val="28"/>
          <w:rtl/>
          <w:lang w:bidi="fa-IR"/>
        </w:rPr>
      </w:pPr>
    </w:p>
    <w:p w:rsidR="008E3CE4" w:rsidRPr="00482C01" w:rsidRDefault="008E3CE4" w:rsidP="000E514E">
      <w:pPr>
        <w:pStyle w:val="NoSpacing"/>
        <w:bidi/>
        <w:rPr>
          <w:rFonts w:cs="B Titr"/>
          <w:color w:val="632423" w:themeColor="accent2" w:themeShade="80"/>
          <w:sz w:val="24"/>
          <w:szCs w:val="24"/>
          <w:rtl/>
          <w:lang w:bidi="fa-IR"/>
        </w:rPr>
      </w:pPr>
      <w:r>
        <w:rPr>
          <w:rFonts w:cs="B Titr" w:hint="cs"/>
          <w:color w:val="632423" w:themeColor="accent2" w:themeShade="80"/>
          <w:sz w:val="24"/>
          <w:szCs w:val="24"/>
          <w:rtl/>
          <w:lang w:bidi="fa-IR"/>
        </w:rPr>
        <w:t>کارگاه های آموزشی اجباری که برای هر دوره از کارورزان برگزار می گردد</w:t>
      </w:r>
      <w:r w:rsidRPr="00482C01">
        <w:rPr>
          <w:rFonts w:cs="B Titr" w:hint="cs"/>
          <w:color w:val="632423" w:themeColor="accent2" w:themeShade="80"/>
          <w:sz w:val="24"/>
          <w:szCs w:val="24"/>
          <w:rtl/>
          <w:lang w:bidi="fa-IR"/>
        </w:rPr>
        <w:t xml:space="preserve">: </w:t>
      </w:r>
    </w:p>
    <w:p w:rsidR="008E3CE4" w:rsidRDefault="000E514E" w:rsidP="008E3CE4">
      <w:pPr>
        <w:pStyle w:val="NoSpacing"/>
        <w:bidi/>
        <w:jc w:val="both"/>
        <w:rPr>
          <w:rFonts w:cs="B Nazanin"/>
          <w:color w:val="000000" w:themeColor="text1"/>
          <w:sz w:val="28"/>
          <w:szCs w:val="28"/>
          <w:rtl/>
          <w:lang w:bidi="fa-IR"/>
        </w:rPr>
      </w:pPr>
      <w:r>
        <w:rPr>
          <w:rFonts w:cs="B Nazanin" w:hint="cs"/>
          <w:color w:val="000000" w:themeColor="text1"/>
          <w:sz w:val="28"/>
          <w:szCs w:val="28"/>
          <w:rtl/>
          <w:lang w:bidi="fa-IR"/>
        </w:rPr>
        <w:t>1) کارگاه احیاء (یک روز)</w:t>
      </w:r>
    </w:p>
    <w:p w:rsidR="000E514E" w:rsidRDefault="000E514E" w:rsidP="000E514E">
      <w:pPr>
        <w:pStyle w:val="NoSpacing"/>
        <w:bidi/>
        <w:jc w:val="both"/>
        <w:rPr>
          <w:rFonts w:cs="B Nazanin"/>
          <w:color w:val="000000" w:themeColor="text1"/>
          <w:sz w:val="28"/>
          <w:szCs w:val="28"/>
          <w:rtl/>
          <w:lang w:bidi="fa-IR"/>
        </w:rPr>
      </w:pPr>
      <w:r>
        <w:rPr>
          <w:rFonts w:cs="B Nazanin" w:hint="cs"/>
          <w:color w:val="000000" w:themeColor="text1"/>
          <w:sz w:val="28"/>
          <w:szCs w:val="28"/>
          <w:rtl/>
          <w:lang w:bidi="fa-IR"/>
        </w:rPr>
        <w:t>2) کارگاه شیر مادر (یک روز)</w:t>
      </w:r>
    </w:p>
    <w:p w:rsidR="000E514E" w:rsidRDefault="000E514E" w:rsidP="000E514E">
      <w:pPr>
        <w:pStyle w:val="NoSpacing"/>
        <w:bidi/>
        <w:jc w:val="both"/>
        <w:rPr>
          <w:rFonts w:cs="B Nazanin"/>
          <w:color w:val="000000" w:themeColor="text1"/>
          <w:sz w:val="28"/>
          <w:szCs w:val="28"/>
          <w:rtl/>
          <w:lang w:bidi="fa-IR"/>
        </w:rPr>
      </w:pPr>
      <w:r>
        <w:rPr>
          <w:rFonts w:cs="B Nazanin" w:hint="cs"/>
          <w:color w:val="000000" w:themeColor="text1"/>
          <w:sz w:val="28"/>
          <w:szCs w:val="28"/>
          <w:rtl/>
          <w:lang w:bidi="fa-IR"/>
        </w:rPr>
        <w:t>3) کارگاه مانا (دو روز)</w:t>
      </w:r>
    </w:p>
    <w:p w:rsidR="00E83376" w:rsidRDefault="00E83376" w:rsidP="00E83376">
      <w:pPr>
        <w:pStyle w:val="NoSpacing"/>
        <w:bidi/>
        <w:jc w:val="both"/>
        <w:rPr>
          <w:rFonts w:cs="B Nazanin"/>
          <w:color w:val="000000" w:themeColor="text1"/>
          <w:sz w:val="28"/>
          <w:szCs w:val="28"/>
          <w:rtl/>
          <w:lang w:bidi="fa-IR"/>
        </w:rPr>
      </w:pPr>
    </w:p>
    <w:p w:rsidR="00066270" w:rsidRDefault="00D5605B" w:rsidP="00D5605B">
      <w:pPr>
        <w:pStyle w:val="NoSpacing"/>
        <w:bidi/>
        <w:rPr>
          <w:rFonts w:cs="B Titr"/>
          <w:color w:val="632423" w:themeColor="accent2" w:themeShade="80"/>
          <w:sz w:val="24"/>
          <w:szCs w:val="24"/>
          <w:rtl/>
          <w:lang w:bidi="fa-IR"/>
        </w:rPr>
      </w:pPr>
      <w:r>
        <w:rPr>
          <w:rFonts w:cs="B Titr" w:hint="cs"/>
          <w:color w:val="632423" w:themeColor="accent2" w:themeShade="80"/>
          <w:sz w:val="24"/>
          <w:szCs w:val="24"/>
          <w:rtl/>
          <w:lang w:bidi="fa-IR"/>
        </w:rPr>
        <w:t>برنامه چرخش کارورزان در گروه کودکان</w:t>
      </w:r>
      <w:r w:rsidRPr="00482C01">
        <w:rPr>
          <w:rFonts w:cs="B Titr" w:hint="cs"/>
          <w:color w:val="632423" w:themeColor="accent2" w:themeShade="80"/>
          <w:sz w:val="24"/>
          <w:szCs w:val="24"/>
          <w:rtl/>
          <w:lang w:bidi="fa-IR"/>
        </w:rPr>
        <w:t>:</w:t>
      </w:r>
    </w:p>
    <w:p w:rsidR="00D5605B" w:rsidRPr="00066270" w:rsidRDefault="003F740D" w:rsidP="00066270">
      <w:pPr>
        <w:pStyle w:val="NoSpacing"/>
        <w:bidi/>
        <w:jc w:val="both"/>
        <w:rPr>
          <w:rFonts w:cs="B Nazanin"/>
          <w:color w:val="632423" w:themeColor="accent2" w:themeShade="80"/>
          <w:sz w:val="28"/>
          <w:szCs w:val="28"/>
          <w:rtl/>
          <w:lang w:bidi="fa-IR"/>
        </w:rPr>
      </w:pPr>
      <w:r>
        <w:rPr>
          <w:rFonts w:cs="B Nazanin" w:hint="cs"/>
          <w:color w:val="000000" w:themeColor="text1"/>
          <w:sz w:val="28"/>
          <w:szCs w:val="28"/>
          <w:rtl/>
          <w:lang w:bidi="fa-IR"/>
        </w:rPr>
        <w:t xml:space="preserve">      </w:t>
      </w:r>
      <w:r w:rsidR="00066270">
        <w:rPr>
          <w:rFonts w:cs="B Nazanin" w:hint="cs"/>
          <w:color w:val="000000" w:themeColor="text1"/>
          <w:sz w:val="28"/>
          <w:szCs w:val="28"/>
          <w:rtl/>
          <w:lang w:bidi="fa-IR"/>
        </w:rPr>
        <w:t>هر کارورز برنامه سه ماهه خود در گروه کودکان را با سه چرخش یک ماهه در بخش های اورژانس (شامل درمانگاه اورژانس)، بخش نوزادان (در یکی از بیمارستان های امام خمینی (ره) یا آیت الله طالقانی) و بخش های جنرال کودکان بیمارستان امام خمینی (ره) (این یک ماه به صورت چرخش های 10 روزه بین اساتید مختلف در بخش های جنرال کودکان) طی می نماید. برنامه ریزی چرخش و نحوه توزیع کارورزان بین بخش ها یا بیمارستان های تحت پوشش گروه بر عهده دستیار ارشد گروه یا دستیار مسئول برنامه کارورزان می باشد.</w:t>
      </w:r>
    </w:p>
    <w:p w:rsidR="00E83376" w:rsidRPr="000E514E" w:rsidRDefault="00E83376" w:rsidP="00E83376">
      <w:pPr>
        <w:pStyle w:val="NoSpacing"/>
        <w:bidi/>
        <w:jc w:val="both"/>
        <w:rPr>
          <w:rFonts w:cs="B Nazanin"/>
          <w:color w:val="000000" w:themeColor="text1"/>
          <w:sz w:val="28"/>
          <w:szCs w:val="28"/>
          <w:rtl/>
          <w:lang w:bidi="fa-IR"/>
        </w:rPr>
      </w:pPr>
    </w:p>
    <w:p w:rsidR="005555BA" w:rsidRDefault="005555BA" w:rsidP="005555BA">
      <w:pPr>
        <w:pStyle w:val="NoSpacing"/>
        <w:bidi/>
        <w:rPr>
          <w:rFonts w:cs="B Titr"/>
          <w:color w:val="632423" w:themeColor="accent2" w:themeShade="80"/>
          <w:sz w:val="24"/>
          <w:szCs w:val="24"/>
          <w:rtl/>
          <w:lang w:bidi="fa-IR"/>
        </w:rPr>
      </w:pPr>
      <w:r>
        <w:rPr>
          <w:rFonts w:cs="B Titr" w:hint="cs"/>
          <w:color w:val="632423" w:themeColor="accent2" w:themeShade="80"/>
          <w:sz w:val="24"/>
          <w:szCs w:val="24"/>
          <w:rtl/>
          <w:lang w:bidi="fa-IR"/>
        </w:rPr>
        <w:t>برنامه کشیک کارورزان گروه کودکان</w:t>
      </w:r>
      <w:r w:rsidRPr="00482C01">
        <w:rPr>
          <w:rFonts w:cs="B Titr" w:hint="cs"/>
          <w:color w:val="632423" w:themeColor="accent2" w:themeShade="80"/>
          <w:sz w:val="24"/>
          <w:szCs w:val="24"/>
          <w:rtl/>
          <w:lang w:bidi="fa-IR"/>
        </w:rPr>
        <w:t>:</w:t>
      </w:r>
    </w:p>
    <w:p w:rsidR="00A255B0" w:rsidRDefault="00A255B0" w:rsidP="00A255B0">
      <w:pPr>
        <w:pStyle w:val="NoSpacing"/>
        <w:bidi/>
        <w:jc w:val="both"/>
        <w:rPr>
          <w:rFonts w:cs="B Nazanin"/>
          <w:sz w:val="28"/>
          <w:szCs w:val="28"/>
          <w:rtl/>
          <w:lang w:bidi="fa-IR"/>
        </w:rPr>
      </w:pPr>
      <w:r>
        <w:rPr>
          <w:rFonts w:cs="B Nazanin" w:hint="cs"/>
          <w:sz w:val="28"/>
          <w:szCs w:val="28"/>
          <w:rtl/>
          <w:lang w:bidi="fa-IR"/>
        </w:rPr>
        <w:t>- تعداد کشیک هر کارورز در بخش کودکان برابر مقررات آموزشی 12 کشیک در ماه است.</w:t>
      </w:r>
    </w:p>
    <w:p w:rsidR="003F740D" w:rsidRDefault="00A255B0" w:rsidP="00A255B0">
      <w:pPr>
        <w:pStyle w:val="NoSpacing"/>
        <w:bidi/>
        <w:jc w:val="both"/>
        <w:rPr>
          <w:rFonts w:cs="B Nazanin"/>
          <w:sz w:val="28"/>
          <w:szCs w:val="28"/>
          <w:rtl/>
          <w:lang w:bidi="fa-IR"/>
        </w:rPr>
      </w:pPr>
      <w:r>
        <w:rPr>
          <w:rFonts w:cs="B Nazanin" w:hint="cs"/>
          <w:sz w:val="28"/>
          <w:szCs w:val="28"/>
          <w:rtl/>
          <w:lang w:bidi="fa-IR"/>
        </w:rPr>
        <w:t xml:space="preserve">- ساعات پوشش کشیک ها در روزهای شنبه تا چهارشنبه از ساعت </w:t>
      </w:r>
      <w:r>
        <w:rPr>
          <w:rFonts w:ascii="Times New Roman" w:hAnsi="Times New Roman" w:cs="Times New Roman" w:hint="cs"/>
          <w:sz w:val="28"/>
          <w:szCs w:val="28"/>
          <w:rtl/>
          <w:lang w:bidi="fa-IR"/>
        </w:rPr>
        <w:t>´</w:t>
      </w:r>
      <w:r>
        <w:rPr>
          <w:rFonts w:cs="B Nazanin" w:hint="cs"/>
          <w:sz w:val="28"/>
          <w:szCs w:val="28"/>
          <w:rtl/>
          <w:lang w:bidi="fa-IR"/>
        </w:rPr>
        <w:t xml:space="preserve">13:30 لغایت </w:t>
      </w:r>
      <w:r>
        <w:rPr>
          <w:rFonts w:ascii="Times New Roman" w:hAnsi="Times New Roman" w:cs="Times New Roman" w:hint="cs"/>
          <w:sz w:val="28"/>
          <w:szCs w:val="28"/>
          <w:rtl/>
          <w:lang w:bidi="fa-IR"/>
        </w:rPr>
        <w:t>´</w:t>
      </w:r>
      <w:r>
        <w:rPr>
          <w:rFonts w:cs="B Nazanin" w:hint="cs"/>
          <w:sz w:val="28"/>
          <w:szCs w:val="28"/>
          <w:rtl/>
          <w:lang w:bidi="fa-IR"/>
        </w:rPr>
        <w:t>07:30 صبح روز بعد می باشد.</w:t>
      </w:r>
    </w:p>
    <w:p w:rsidR="00A255B0" w:rsidRDefault="00A255B0" w:rsidP="00A255B0">
      <w:pPr>
        <w:pStyle w:val="NoSpacing"/>
        <w:bidi/>
        <w:jc w:val="both"/>
        <w:rPr>
          <w:rFonts w:cs="B Nazanin"/>
          <w:sz w:val="28"/>
          <w:szCs w:val="28"/>
          <w:rtl/>
          <w:lang w:bidi="fa-IR"/>
        </w:rPr>
      </w:pPr>
      <w:r>
        <w:rPr>
          <w:rFonts w:cs="B Nazanin" w:hint="cs"/>
          <w:sz w:val="28"/>
          <w:szCs w:val="28"/>
          <w:rtl/>
          <w:lang w:bidi="fa-IR"/>
        </w:rPr>
        <w:t xml:space="preserve">- ساعات پوشش کشیک در روزهای پنجشنبه از ساعت 13:00 لغایت </w:t>
      </w:r>
      <w:r>
        <w:rPr>
          <w:rFonts w:ascii="Times New Roman" w:hAnsi="Times New Roman" w:cs="Times New Roman" w:hint="cs"/>
          <w:sz w:val="28"/>
          <w:szCs w:val="28"/>
          <w:rtl/>
          <w:lang w:bidi="fa-IR"/>
        </w:rPr>
        <w:t>´</w:t>
      </w:r>
      <w:r>
        <w:rPr>
          <w:rFonts w:cs="B Nazanin" w:hint="cs"/>
          <w:sz w:val="28"/>
          <w:szCs w:val="28"/>
          <w:rtl/>
          <w:lang w:bidi="fa-IR"/>
        </w:rPr>
        <w:t>07:30 صبح روز بعد می باشد.</w:t>
      </w:r>
    </w:p>
    <w:p w:rsidR="00A255B0" w:rsidRDefault="00A255B0" w:rsidP="00A255B0">
      <w:pPr>
        <w:pStyle w:val="NoSpacing"/>
        <w:bidi/>
        <w:jc w:val="both"/>
        <w:rPr>
          <w:rFonts w:cs="B Nazanin"/>
          <w:sz w:val="28"/>
          <w:szCs w:val="28"/>
          <w:rtl/>
          <w:lang w:bidi="fa-IR"/>
        </w:rPr>
      </w:pPr>
      <w:r>
        <w:rPr>
          <w:rFonts w:cs="B Nazanin" w:hint="cs"/>
          <w:sz w:val="28"/>
          <w:szCs w:val="28"/>
          <w:rtl/>
          <w:lang w:bidi="fa-IR"/>
        </w:rPr>
        <w:t xml:space="preserve">- ساعات پوشش کشیک در روزهای جمعه و سایر تعطیلات رسمی از ساعت </w:t>
      </w:r>
      <w:r>
        <w:rPr>
          <w:rFonts w:ascii="Times New Roman" w:hAnsi="Times New Roman" w:cs="Times New Roman" w:hint="cs"/>
          <w:sz w:val="28"/>
          <w:szCs w:val="28"/>
          <w:rtl/>
          <w:lang w:bidi="fa-IR"/>
        </w:rPr>
        <w:t>´</w:t>
      </w:r>
      <w:r>
        <w:rPr>
          <w:rFonts w:cs="B Nazanin" w:hint="cs"/>
          <w:sz w:val="28"/>
          <w:szCs w:val="28"/>
          <w:rtl/>
          <w:lang w:bidi="fa-IR"/>
        </w:rPr>
        <w:t xml:space="preserve">07:30 صبح لغایت </w:t>
      </w:r>
      <w:r>
        <w:rPr>
          <w:rFonts w:ascii="Times New Roman" w:hAnsi="Times New Roman" w:cs="Times New Roman" w:hint="cs"/>
          <w:sz w:val="28"/>
          <w:szCs w:val="28"/>
          <w:rtl/>
          <w:lang w:bidi="fa-IR"/>
        </w:rPr>
        <w:t>´</w:t>
      </w:r>
      <w:r>
        <w:rPr>
          <w:rFonts w:cs="B Nazanin" w:hint="cs"/>
          <w:sz w:val="28"/>
          <w:szCs w:val="28"/>
          <w:rtl/>
          <w:lang w:bidi="fa-IR"/>
        </w:rPr>
        <w:t>07:30 صبح روز بعد می باشد.</w:t>
      </w:r>
    </w:p>
    <w:p w:rsidR="00A255B0" w:rsidRDefault="00A255B0" w:rsidP="00A255B0">
      <w:pPr>
        <w:pStyle w:val="NoSpacing"/>
        <w:bidi/>
        <w:jc w:val="both"/>
        <w:rPr>
          <w:rFonts w:cs="B Nazanin"/>
          <w:sz w:val="28"/>
          <w:szCs w:val="28"/>
          <w:rtl/>
          <w:lang w:bidi="fa-IR"/>
        </w:rPr>
      </w:pPr>
      <w:r>
        <w:rPr>
          <w:rFonts w:cs="B Nazanin" w:hint="cs"/>
          <w:sz w:val="28"/>
          <w:szCs w:val="28"/>
          <w:rtl/>
          <w:lang w:bidi="fa-IR"/>
        </w:rPr>
        <w:t>- برنامه کشیک کارورزان و توزیع کشیک های روزهای تعطیل و سایر موارد مربوطه توسط دستیار ارشد گروه یا دستیار مسئول برنامه کارورزان تدوین می گردد.</w:t>
      </w:r>
    </w:p>
    <w:p w:rsidR="005C258B" w:rsidRDefault="005C258B" w:rsidP="005C258B">
      <w:pPr>
        <w:pStyle w:val="NoSpacing"/>
        <w:bidi/>
        <w:jc w:val="both"/>
        <w:rPr>
          <w:rFonts w:cs="B Nazanin"/>
          <w:sz w:val="28"/>
          <w:szCs w:val="28"/>
          <w:rtl/>
          <w:lang w:bidi="fa-IR"/>
        </w:rPr>
      </w:pPr>
    </w:p>
    <w:p w:rsidR="005C258B" w:rsidRDefault="005C258B" w:rsidP="005C258B">
      <w:pPr>
        <w:pStyle w:val="NoSpacing"/>
        <w:bidi/>
        <w:rPr>
          <w:rFonts w:cs="B Titr"/>
          <w:color w:val="632423" w:themeColor="accent2" w:themeShade="80"/>
          <w:sz w:val="24"/>
          <w:szCs w:val="24"/>
          <w:rtl/>
          <w:lang w:bidi="fa-IR"/>
        </w:rPr>
      </w:pPr>
      <w:r>
        <w:rPr>
          <w:rFonts w:cs="B Titr" w:hint="cs"/>
          <w:color w:val="632423" w:themeColor="accent2" w:themeShade="80"/>
          <w:sz w:val="24"/>
          <w:szCs w:val="24"/>
          <w:rtl/>
          <w:lang w:bidi="fa-IR"/>
        </w:rPr>
        <w:lastRenderedPageBreak/>
        <w:t>شرح وظایف کارورزان در کشیک ها</w:t>
      </w:r>
      <w:r w:rsidRPr="00482C01">
        <w:rPr>
          <w:rFonts w:cs="B Titr" w:hint="cs"/>
          <w:color w:val="632423" w:themeColor="accent2" w:themeShade="80"/>
          <w:sz w:val="24"/>
          <w:szCs w:val="24"/>
          <w:rtl/>
          <w:lang w:bidi="fa-IR"/>
        </w:rPr>
        <w:t>:</w:t>
      </w:r>
    </w:p>
    <w:p w:rsidR="0069089D" w:rsidRDefault="0069089D" w:rsidP="0069089D">
      <w:pPr>
        <w:pStyle w:val="NoSpacing"/>
        <w:bidi/>
        <w:jc w:val="both"/>
        <w:rPr>
          <w:rFonts w:cs="B Nazanin"/>
          <w:sz w:val="28"/>
          <w:szCs w:val="28"/>
          <w:rtl/>
          <w:lang w:bidi="fa-IR"/>
        </w:rPr>
      </w:pPr>
      <w:r>
        <w:rPr>
          <w:rFonts w:cs="B Nazanin" w:hint="cs"/>
          <w:sz w:val="28"/>
          <w:szCs w:val="28"/>
          <w:rtl/>
          <w:lang w:bidi="fa-IR"/>
        </w:rPr>
        <w:t>- اداره درمانگاه اورژانس زیر نظر دستیار کشیک مستقر در اورژانس</w:t>
      </w:r>
    </w:p>
    <w:p w:rsidR="0069089D" w:rsidRDefault="0069089D" w:rsidP="0069089D">
      <w:pPr>
        <w:pStyle w:val="NoSpacing"/>
        <w:bidi/>
        <w:jc w:val="both"/>
        <w:rPr>
          <w:rFonts w:cs="B Nazanin"/>
          <w:sz w:val="28"/>
          <w:szCs w:val="28"/>
          <w:rtl/>
          <w:lang w:bidi="fa-IR"/>
        </w:rPr>
      </w:pPr>
      <w:r>
        <w:rPr>
          <w:rFonts w:cs="B Nazanin" w:hint="cs"/>
          <w:sz w:val="28"/>
          <w:szCs w:val="28"/>
          <w:rtl/>
          <w:lang w:bidi="fa-IR"/>
        </w:rPr>
        <w:t>- برای بیماران سرپایی ابتدا از بیماران شرح حال کامل و معاینه فیزیکی و سپس در حضور دستیار به طرح تشخیص افتراقی و تصمیم گیری در مورد بیمار پرداخته می شود. حضور کارورز در زمان نوشتن نسخه دارویی توسط دستیار تخصصی، فرصت مناسبی برای تکمیل اطلاعات پیرامون آشنایی با اشکال دارویی، دوز داروها و نوشتن نسخه برای بیماران سرپایی است.</w:t>
      </w:r>
    </w:p>
    <w:p w:rsidR="00AC3D93" w:rsidRDefault="00692870" w:rsidP="0069089D">
      <w:pPr>
        <w:pStyle w:val="NoSpacing"/>
        <w:bidi/>
        <w:jc w:val="both"/>
        <w:rPr>
          <w:rFonts w:cs="B Nazanin"/>
          <w:sz w:val="28"/>
          <w:szCs w:val="28"/>
          <w:rtl/>
          <w:lang w:bidi="fa-IR"/>
        </w:rPr>
      </w:pPr>
      <w:r>
        <w:rPr>
          <w:rFonts w:cs="B Nazanin" w:hint="cs"/>
          <w:sz w:val="28"/>
          <w:szCs w:val="28"/>
          <w:rtl/>
          <w:lang w:bidi="fa-IR"/>
        </w:rPr>
        <w:t xml:space="preserve">- در مورد بیماران تازه بستری پس از دریافت شرح حال و انجام معاینات فیزیکی کلیه یافته های بالینی در برگ شرح حال موجود در پرونده بیمار ثبت و سپس ضمن مشورت با دستیار کشیک تشخیص اولیه و تشخیص های افتراقی بیماری نوشته می شود. علاوه بر ضرورت یادگیری اندیکاسیون های </w:t>
      </w:r>
      <w:r w:rsidR="0064122A">
        <w:rPr>
          <w:rFonts w:cs="B Nazanin" w:hint="cs"/>
          <w:sz w:val="28"/>
          <w:szCs w:val="28"/>
          <w:rtl/>
          <w:lang w:bidi="fa-IR"/>
        </w:rPr>
        <w:t>بستری برای هر بیماری، حضور کارورز در موقع درج دستورات اولیه پزشکی در پرونده توسط دستیار کشیک فرصت مناسبی برای تکمیل اطلاعات پیرامون آشنایی با نحوه و ترتیب نگارش دستورات پزشکی</w:t>
      </w:r>
      <w:r w:rsidR="00AC3D93">
        <w:rPr>
          <w:rFonts w:cs="B Nazanin" w:hint="cs"/>
          <w:sz w:val="28"/>
          <w:szCs w:val="28"/>
          <w:rtl/>
          <w:lang w:bidi="fa-IR"/>
        </w:rPr>
        <w:t xml:space="preserve"> در پرونده، اندیکاسیون های درخواست آزمایشات، گرافی ها، مشاوره ها و امثال آنها متناسب با تشخیص اولیه و تشخیص های افتراقی مطرح شده، اندیکاسیون های تجویز داروها، اشکال دارویی،  دوز داروها و سایر دستورات مندرج در پرونده بستری را فراهم می نماید. </w:t>
      </w:r>
    </w:p>
    <w:p w:rsidR="00B47D73" w:rsidRDefault="00AC3D93" w:rsidP="00211F5F">
      <w:pPr>
        <w:pStyle w:val="NoSpacing"/>
        <w:bidi/>
        <w:jc w:val="both"/>
        <w:rPr>
          <w:rFonts w:cs="B Nazanin"/>
          <w:sz w:val="28"/>
          <w:szCs w:val="28"/>
          <w:rtl/>
          <w:lang w:bidi="fa-IR"/>
        </w:rPr>
      </w:pPr>
      <w:r>
        <w:rPr>
          <w:rFonts w:cs="B Nazanin" w:hint="cs"/>
          <w:sz w:val="28"/>
          <w:szCs w:val="28"/>
          <w:rtl/>
          <w:lang w:bidi="fa-IR"/>
        </w:rPr>
        <w:t xml:space="preserve">- انتظار می رود که </w:t>
      </w:r>
      <w:r w:rsidR="00211F5F">
        <w:rPr>
          <w:rFonts w:cs="B Nazanin" w:hint="cs"/>
          <w:sz w:val="28"/>
          <w:szCs w:val="28"/>
          <w:rtl/>
          <w:lang w:bidi="fa-IR"/>
        </w:rPr>
        <w:t>کارورزان</w:t>
      </w:r>
      <w:r>
        <w:rPr>
          <w:rFonts w:cs="B Nazanin" w:hint="cs"/>
          <w:sz w:val="28"/>
          <w:szCs w:val="28"/>
          <w:rtl/>
          <w:lang w:bidi="fa-IR"/>
        </w:rPr>
        <w:t xml:space="preserve"> با مشاهده بیماران دست اول در طول کشیک ها مهارت های تشخیصی و درمانی خود را به بهره گیری هر چه بیشتر از دستیاران کشیک و راهنمایی های اساتید آنکال یا حاضر افزایش دهند و در فواصل زمانی آزاد در طول کشیک</w:t>
      </w:r>
      <w:r w:rsidR="00137714">
        <w:rPr>
          <w:rFonts w:cs="B Nazanin" w:hint="cs"/>
          <w:sz w:val="28"/>
          <w:szCs w:val="28"/>
          <w:rtl/>
          <w:lang w:bidi="fa-IR"/>
        </w:rPr>
        <w:t xml:space="preserve"> با مراجعه به متون پزشکی </w:t>
      </w:r>
      <w:r w:rsidR="00A5585F">
        <w:rPr>
          <w:rFonts w:cs="B Nazanin" w:hint="cs"/>
          <w:sz w:val="28"/>
          <w:szCs w:val="28"/>
          <w:rtl/>
          <w:lang w:bidi="fa-IR"/>
        </w:rPr>
        <w:t>و کسب اطلاعات جدید و تازه خود را برای معرفی</w:t>
      </w:r>
      <w:r w:rsidR="00AE3AA0">
        <w:rPr>
          <w:rFonts w:cs="B Nazanin" w:hint="cs"/>
          <w:sz w:val="28"/>
          <w:szCs w:val="28"/>
          <w:rtl/>
          <w:lang w:bidi="fa-IR"/>
        </w:rPr>
        <w:t xml:space="preserve"> </w:t>
      </w:r>
      <w:r w:rsidR="001B7B80">
        <w:rPr>
          <w:rFonts w:cs="B Nazanin" w:hint="cs"/>
          <w:sz w:val="28"/>
          <w:szCs w:val="28"/>
          <w:rtl/>
          <w:lang w:bidi="fa-IR"/>
        </w:rPr>
        <w:t>بیمار در گزارش صبحگاهی روز بعد آماده نمایند.</w:t>
      </w:r>
    </w:p>
    <w:p w:rsidR="00485AD6" w:rsidRDefault="00B47D73" w:rsidP="00B47D73">
      <w:pPr>
        <w:pStyle w:val="NoSpacing"/>
        <w:bidi/>
        <w:jc w:val="both"/>
        <w:rPr>
          <w:rFonts w:cs="B Nazanin"/>
          <w:sz w:val="28"/>
          <w:szCs w:val="28"/>
          <w:rtl/>
          <w:lang w:bidi="fa-IR"/>
        </w:rPr>
      </w:pPr>
      <w:r>
        <w:rPr>
          <w:rFonts w:cs="B Nazanin" w:hint="cs"/>
          <w:sz w:val="28"/>
          <w:szCs w:val="28"/>
          <w:rtl/>
          <w:lang w:bidi="fa-IR"/>
        </w:rPr>
        <w:t>- زمان های کشیک برای کارورزان فرصت مناسبی را برای کسب مهارت و توانایی لازم در گرفتن نمونه های خون، گرفتن رگ برای بیماران، تجویز داروهای داخل وریدی، گرفتن نمونه های ادراری سوپراپوبیک، گذاردن کاتتر معده و سوندهای ادراری، انجام نمونه گیری از مایع مغزی نخاعی از ناحیه لومبار و سایر اقدامات عملی که باید زیر نظر دستیاران انجام شود، فراهم می سازد که ان</w:t>
      </w:r>
      <w:r w:rsidR="00AB7D9A">
        <w:rPr>
          <w:rFonts w:cs="B Nazanin" w:hint="cs"/>
          <w:sz w:val="28"/>
          <w:szCs w:val="28"/>
          <w:rtl/>
          <w:lang w:bidi="fa-IR"/>
        </w:rPr>
        <w:t xml:space="preserve">تظار می رود از این فرصت به خوبی استفاده نمایند. (برای ثبت فعالیت های </w:t>
      </w:r>
      <w:r w:rsidR="000474A1">
        <w:rPr>
          <w:rFonts w:cs="B Nazanin" w:hint="cs"/>
          <w:sz w:val="28"/>
          <w:szCs w:val="28"/>
          <w:rtl/>
          <w:lang w:bidi="fa-IR"/>
        </w:rPr>
        <w:t xml:space="preserve">عملی کارورزان در بخش های کودکان </w:t>
      </w:r>
      <w:r w:rsidR="000474A1" w:rsidRPr="000474A1">
        <w:rPr>
          <w:rFonts w:asciiTheme="majorBidi" w:hAnsiTheme="majorBidi" w:cstheme="majorBidi"/>
          <w:sz w:val="24"/>
          <w:szCs w:val="24"/>
          <w:lang w:bidi="fa-IR"/>
        </w:rPr>
        <w:t>Loog</w:t>
      </w:r>
      <w:r w:rsidR="000474A1" w:rsidRPr="000474A1">
        <w:rPr>
          <w:rFonts w:cs="B Nazanin"/>
          <w:sz w:val="24"/>
          <w:szCs w:val="24"/>
          <w:lang w:bidi="fa-IR"/>
        </w:rPr>
        <w:t xml:space="preserve"> </w:t>
      </w:r>
      <w:r w:rsidR="000474A1" w:rsidRPr="000474A1">
        <w:rPr>
          <w:rFonts w:asciiTheme="majorBidi" w:hAnsiTheme="majorBidi" w:cstheme="majorBidi"/>
          <w:sz w:val="24"/>
          <w:szCs w:val="24"/>
          <w:lang w:bidi="fa-IR"/>
        </w:rPr>
        <w:t>Book</w:t>
      </w:r>
      <w:r w:rsidR="000474A1" w:rsidRPr="000474A1">
        <w:rPr>
          <w:rFonts w:cs="B Nazanin" w:hint="cs"/>
          <w:sz w:val="24"/>
          <w:szCs w:val="24"/>
          <w:rtl/>
          <w:lang w:bidi="fa-IR"/>
        </w:rPr>
        <w:t xml:space="preserve"> </w:t>
      </w:r>
      <w:r w:rsidR="0064122A" w:rsidRPr="000474A1">
        <w:rPr>
          <w:rFonts w:cs="B Nazanin" w:hint="cs"/>
          <w:sz w:val="24"/>
          <w:szCs w:val="24"/>
          <w:rtl/>
          <w:lang w:bidi="fa-IR"/>
        </w:rPr>
        <w:t xml:space="preserve"> </w:t>
      </w:r>
      <w:r w:rsidR="000474A1">
        <w:rPr>
          <w:rFonts w:cs="B Nazanin" w:hint="cs"/>
          <w:sz w:val="28"/>
          <w:szCs w:val="28"/>
          <w:rtl/>
          <w:lang w:bidi="fa-IR"/>
        </w:rPr>
        <w:t xml:space="preserve">به صورت جداگانه داده می شود. </w:t>
      </w:r>
    </w:p>
    <w:p w:rsidR="00485AD6" w:rsidRDefault="00485AD6" w:rsidP="00485AD6">
      <w:pPr>
        <w:pStyle w:val="NoSpacing"/>
        <w:bidi/>
        <w:jc w:val="both"/>
        <w:rPr>
          <w:rFonts w:cs="B Nazanin"/>
          <w:sz w:val="28"/>
          <w:szCs w:val="28"/>
          <w:rtl/>
          <w:lang w:bidi="fa-IR"/>
        </w:rPr>
      </w:pPr>
      <w:r>
        <w:rPr>
          <w:rFonts w:cs="B Nazanin" w:hint="cs"/>
          <w:sz w:val="28"/>
          <w:szCs w:val="28"/>
          <w:rtl/>
          <w:lang w:bidi="fa-IR"/>
        </w:rPr>
        <w:t xml:space="preserve">- کشیک های دوره کارورزی با هدف آموزشی گذارده شده اند، لذا واگذاری کشیک به دیگران یا خرید و فروش کشیک ها اکیداً ممنوع بوده و با متخلفین به صورت جدی برخورد خواهد شد. </w:t>
      </w:r>
    </w:p>
    <w:p w:rsidR="0025280A" w:rsidRDefault="002762C2" w:rsidP="00485AD6">
      <w:pPr>
        <w:pStyle w:val="NoSpacing"/>
        <w:bidi/>
        <w:jc w:val="both"/>
        <w:rPr>
          <w:rFonts w:cs="B Nazanin"/>
          <w:sz w:val="28"/>
          <w:szCs w:val="28"/>
          <w:rtl/>
          <w:lang w:bidi="fa-IR"/>
        </w:rPr>
      </w:pPr>
      <w:r>
        <w:rPr>
          <w:rFonts w:cs="B Nazanin" w:hint="cs"/>
          <w:sz w:val="28"/>
          <w:szCs w:val="28"/>
          <w:rtl/>
          <w:lang w:bidi="fa-IR"/>
        </w:rPr>
        <w:t xml:space="preserve">- جابجایی کارورزان در برنامه تعیین شده کشیک ممکن نیست، مگر با اطلاع قبلی حداقل 24 ساعت قبل به دستیار ارشد یا دستیار مسئول برنامه کارورزان و نیز دستیاران ارشد هر دو کشیک که جابجایی در آنها صورت می گیرد و یا در موارد اضطراری و به شرط تعیین جانشین با موافقت دستیار ارشد کشیک و اطلاع رسانی به دستیار ارشد یا دستیار مسئول برنامه کارورزان. </w:t>
      </w:r>
      <w:r w:rsidR="001C1C71">
        <w:rPr>
          <w:rFonts w:cs="B Nazanin" w:hint="cs"/>
          <w:sz w:val="28"/>
          <w:szCs w:val="28"/>
          <w:rtl/>
          <w:lang w:bidi="fa-IR"/>
        </w:rPr>
        <w:t>در هر جابجایی برنامه کشیک ها حماً باید به دفتر آموزش بیمارستان منعکس گردد.</w:t>
      </w:r>
    </w:p>
    <w:p w:rsidR="005C258B" w:rsidRDefault="0025280A" w:rsidP="0025280A">
      <w:pPr>
        <w:pStyle w:val="NoSpacing"/>
        <w:bidi/>
        <w:jc w:val="both"/>
        <w:rPr>
          <w:rFonts w:cs="B Nazanin"/>
          <w:sz w:val="28"/>
          <w:szCs w:val="28"/>
          <w:rtl/>
          <w:lang w:bidi="fa-IR"/>
        </w:rPr>
      </w:pPr>
      <w:r>
        <w:rPr>
          <w:rFonts w:cs="B Nazanin" w:hint="cs"/>
          <w:sz w:val="28"/>
          <w:szCs w:val="28"/>
          <w:rtl/>
          <w:lang w:bidi="fa-IR"/>
        </w:rPr>
        <w:t>- ترک کشیک، به جز در موارد اضطراری و با دلیل قابل توجیه و با کسب اجازه کتبی از دستیار ارشد کشیک؛ مطلقا ممنوع است.</w:t>
      </w:r>
    </w:p>
    <w:p w:rsidR="00023B5B" w:rsidRDefault="00023B5B" w:rsidP="00023B5B">
      <w:pPr>
        <w:pStyle w:val="NoSpacing"/>
        <w:bidi/>
        <w:jc w:val="both"/>
        <w:rPr>
          <w:rFonts w:cs="B Nazanin"/>
          <w:sz w:val="28"/>
          <w:szCs w:val="28"/>
          <w:rtl/>
          <w:lang w:bidi="fa-IR"/>
        </w:rPr>
      </w:pPr>
    </w:p>
    <w:p w:rsidR="00592C70" w:rsidRDefault="00592C70" w:rsidP="00592C70">
      <w:pPr>
        <w:pStyle w:val="NoSpacing"/>
        <w:bidi/>
        <w:jc w:val="both"/>
        <w:rPr>
          <w:rFonts w:cs="B Titr"/>
          <w:color w:val="632423" w:themeColor="accent2" w:themeShade="80"/>
          <w:sz w:val="24"/>
          <w:szCs w:val="24"/>
          <w:rtl/>
          <w:lang w:bidi="fa-IR"/>
        </w:rPr>
      </w:pPr>
      <w:r>
        <w:rPr>
          <w:rFonts w:cs="B Titr" w:hint="cs"/>
          <w:color w:val="632423" w:themeColor="accent2" w:themeShade="80"/>
          <w:sz w:val="24"/>
          <w:szCs w:val="24"/>
          <w:rtl/>
          <w:lang w:bidi="fa-IR"/>
        </w:rPr>
        <w:t xml:space="preserve">مهارت هایی که انتظار می رود کارورزان در پایان دوره سه ماهه کارورزی کودکان الزاماً فرا گرفته و توانایی انجام داشته باشند ( </w:t>
      </w:r>
      <w:r w:rsidRPr="003C66C3">
        <w:rPr>
          <w:rFonts w:asciiTheme="majorBidi" w:hAnsiTheme="majorBidi" w:cstheme="majorBidi"/>
          <w:b/>
          <w:bCs/>
          <w:color w:val="632423" w:themeColor="accent2" w:themeShade="80"/>
          <w:sz w:val="24"/>
          <w:szCs w:val="24"/>
          <w:lang w:bidi="fa-IR"/>
        </w:rPr>
        <w:t>Must Do</w:t>
      </w:r>
      <w:r>
        <w:rPr>
          <w:rFonts w:cs="B Titr" w:hint="cs"/>
          <w:color w:val="632423" w:themeColor="accent2" w:themeShade="80"/>
          <w:sz w:val="24"/>
          <w:szCs w:val="24"/>
          <w:rtl/>
          <w:lang w:bidi="fa-IR"/>
        </w:rPr>
        <w:t xml:space="preserve"> ):</w:t>
      </w:r>
    </w:p>
    <w:p w:rsidR="00EE3200" w:rsidRDefault="00EE3200" w:rsidP="00EE3200">
      <w:pPr>
        <w:pStyle w:val="NoSpacing"/>
        <w:bidi/>
        <w:jc w:val="both"/>
        <w:rPr>
          <w:rFonts w:cs="B Nazanin"/>
          <w:sz w:val="28"/>
          <w:szCs w:val="28"/>
          <w:rtl/>
          <w:lang w:bidi="fa-IR"/>
        </w:rPr>
      </w:pPr>
      <w:r w:rsidRPr="00EE3200">
        <w:rPr>
          <w:rFonts w:cs="B Nazanin" w:hint="cs"/>
          <w:sz w:val="28"/>
          <w:szCs w:val="28"/>
          <w:rtl/>
          <w:lang w:bidi="fa-IR"/>
        </w:rPr>
        <w:t>- خون گیری وریدی و شریانی</w:t>
      </w:r>
    </w:p>
    <w:p w:rsidR="00EE3200" w:rsidRDefault="00EE3200" w:rsidP="00EE3200">
      <w:pPr>
        <w:pStyle w:val="NoSpacing"/>
        <w:bidi/>
        <w:jc w:val="both"/>
        <w:rPr>
          <w:rFonts w:cs="B Nazanin"/>
          <w:sz w:val="28"/>
          <w:szCs w:val="28"/>
          <w:rtl/>
          <w:lang w:bidi="fa-IR"/>
        </w:rPr>
      </w:pPr>
      <w:r>
        <w:rPr>
          <w:rFonts w:cs="B Nazanin" w:hint="cs"/>
          <w:sz w:val="28"/>
          <w:szCs w:val="28"/>
          <w:rtl/>
          <w:lang w:bidi="fa-IR"/>
        </w:rPr>
        <w:t>- سوندگذاری ادراری</w:t>
      </w:r>
    </w:p>
    <w:p w:rsidR="00EE3200" w:rsidRDefault="00EE3200" w:rsidP="00EE3200">
      <w:pPr>
        <w:pStyle w:val="NoSpacing"/>
        <w:bidi/>
        <w:jc w:val="both"/>
        <w:rPr>
          <w:rFonts w:cs="B Nazanin"/>
          <w:sz w:val="28"/>
          <w:szCs w:val="28"/>
          <w:rtl/>
          <w:lang w:bidi="fa-IR"/>
        </w:rPr>
      </w:pPr>
      <w:r>
        <w:rPr>
          <w:rFonts w:cs="B Nazanin" w:hint="cs"/>
          <w:sz w:val="28"/>
          <w:szCs w:val="28"/>
          <w:rtl/>
          <w:lang w:bidi="fa-IR"/>
        </w:rPr>
        <w:t>- سوندگذاری معده</w:t>
      </w:r>
    </w:p>
    <w:p w:rsidR="00EE3200" w:rsidRDefault="00EE3200" w:rsidP="00EE3200">
      <w:pPr>
        <w:pStyle w:val="NoSpacing"/>
        <w:bidi/>
        <w:jc w:val="both"/>
        <w:rPr>
          <w:rFonts w:cs="B Nazanin"/>
          <w:sz w:val="28"/>
          <w:szCs w:val="28"/>
          <w:rtl/>
          <w:lang w:bidi="fa-IR"/>
        </w:rPr>
      </w:pPr>
      <w:r>
        <w:rPr>
          <w:rFonts w:cs="B Nazanin" w:hint="cs"/>
          <w:sz w:val="28"/>
          <w:szCs w:val="28"/>
          <w:rtl/>
          <w:lang w:bidi="fa-IR"/>
        </w:rPr>
        <w:t>- کاتترگذاری نافی در نوزادان</w:t>
      </w:r>
    </w:p>
    <w:p w:rsidR="00EE3200" w:rsidRDefault="00EE3200" w:rsidP="00EE3200">
      <w:pPr>
        <w:pStyle w:val="NoSpacing"/>
        <w:bidi/>
        <w:jc w:val="both"/>
        <w:rPr>
          <w:rFonts w:cs="B Nazanin"/>
          <w:sz w:val="28"/>
          <w:szCs w:val="28"/>
          <w:rtl/>
          <w:lang w:bidi="fa-IR"/>
        </w:rPr>
      </w:pPr>
      <w:r>
        <w:rPr>
          <w:rFonts w:cs="B Nazanin" w:hint="cs"/>
          <w:sz w:val="28"/>
          <w:szCs w:val="28"/>
          <w:rtl/>
          <w:lang w:bidi="fa-IR"/>
        </w:rPr>
        <w:t>- نمونه گیری ادرار به طریق سوپراپوبیک</w:t>
      </w:r>
    </w:p>
    <w:p w:rsidR="00EE3200" w:rsidRDefault="00EE3200" w:rsidP="00EE3200">
      <w:pPr>
        <w:pStyle w:val="NoSpacing"/>
        <w:bidi/>
        <w:jc w:val="both"/>
        <w:rPr>
          <w:rFonts w:cs="B Nazanin"/>
          <w:sz w:val="28"/>
          <w:szCs w:val="28"/>
          <w:rtl/>
          <w:lang w:bidi="fa-IR"/>
        </w:rPr>
      </w:pPr>
      <w:r>
        <w:rPr>
          <w:rFonts w:cs="B Nazanin" w:hint="cs"/>
          <w:sz w:val="28"/>
          <w:szCs w:val="28"/>
          <w:rtl/>
          <w:lang w:bidi="fa-IR"/>
        </w:rPr>
        <w:t xml:space="preserve">- وارد نمودن رکتال </w:t>
      </w:r>
      <w:r w:rsidR="006F7777">
        <w:rPr>
          <w:rFonts w:cs="B Nazanin" w:hint="cs"/>
          <w:sz w:val="28"/>
          <w:szCs w:val="28"/>
          <w:rtl/>
          <w:lang w:bidi="fa-IR"/>
        </w:rPr>
        <w:t>تیوب و انجام انما</w:t>
      </w:r>
    </w:p>
    <w:p w:rsidR="006F7777" w:rsidRDefault="006F7777" w:rsidP="006F7777">
      <w:pPr>
        <w:pStyle w:val="NoSpacing"/>
        <w:bidi/>
        <w:jc w:val="both"/>
        <w:rPr>
          <w:rFonts w:cs="B Nazanin"/>
          <w:sz w:val="28"/>
          <w:szCs w:val="28"/>
          <w:rtl/>
          <w:lang w:bidi="fa-IR"/>
        </w:rPr>
      </w:pPr>
      <w:r>
        <w:rPr>
          <w:rFonts w:cs="B Nazanin" w:hint="cs"/>
          <w:sz w:val="28"/>
          <w:szCs w:val="28"/>
          <w:rtl/>
          <w:lang w:bidi="fa-IR"/>
        </w:rPr>
        <w:t xml:space="preserve">- آشنایی کامل با انواع </w:t>
      </w:r>
      <w:r w:rsidR="006F7293">
        <w:rPr>
          <w:rFonts w:cs="B Nazanin" w:hint="cs"/>
          <w:sz w:val="28"/>
          <w:szCs w:val="28"/>
          <w:rtl/>
          <w:lang w:bidi="fa-IR"/>
        </w:rPr>
        <w:t>و سایزهای مختلف سوزن ها، آنژیوکت ها، سوندهای ادراری، کاتترهای معده، راه های هوایی (</w:t>
      </w:r>
      <w:r w:rsidR="006F7293" w:rsidRPr="006F7293">
        <w:rPr>
          <w:rFonts w:asciiTheme="majorBidi" w:hAnsiTheme="majorBidi" w:cstheme="majorBidi"/>
          <w:sz w:val="24"/>
          <w:szCs w:val="24"/>
          <w:lang w:bidi="fa-IR"/>
        </w:rPr>
        <w:t>Airway</w:t>
      </w:r>
      <w:r w:rsidR="006F7293">
        <w:rPr>
          <w:rFonts w:cs="B Nazanin" w:hint="cs"/>
          <w:sz w:val="28"/>
          <w:szCs w:val="28"/>
          <w:rtl/>
          <w:lang w:bidi="fa-IR"/>
        </w:rPr>
        <w:t>) و لوله های تراشه، آمبوبگ و ابزارهای مشابه و تشخیص سایز مناسب برای هر مقطع سنی و وزنی از دوره نوزادی تا پایان کودکی</w:t>
      </w:r>
    </w:p>
    <w:p w:rsidR="00BD11E2" w:rsidRDefault="00BD11E2" w:rsidP="00BD11E2">
      <w:pPr>
        <w:pStyle w:val="NoSpacing"/>
        <w:bidi/>
        <w:jc w:val="both"/>
        <w:rPr>
          <w:rFonts w:cs="B Nazanin"/>
          <w:sz w:val="24"/>
          <w:szCs w:val="24"/>
          <w:rtl/>
          <w:lang w:bidi="fa-IR"/>
        </w:rPr>
      </w:pPr>
      <w:r>
        <w:rPr>
          <w:rFonts w:cs="B Nazanin" w:hint="cs"/>
          <w:sz w:val="28"/>
          <w:szCs w:val="28"/>
          <w:rtl/>
          <w:lang w:bidi="fa-IR"/>
        </w:rPr>
        <w:t xml:space="preserve">- </w:t>
      </w:r>
      <w:r w:rsidR="00AF234C">
        <w:rPr>
          <w:rFonts w:cs="B Nazanin" w:hint="cs"/>
          <w:sz w:val="28"/>
          <w:szCs w:val="28"/>
          <w:rtl/>
          <w:lang w:bidi="fa-IR"/>
        </w:rPr>
        <w:t xml:space="preserve">آشنایی با انواع سرم ها، ویال ها و محلول </w:t>
      </w:r>
      <w:r w:rsidR="00AF234C" w:rsidRPr="00AF234C">
        <w:rPr>
          <w:rFonts w:asciiTheme="majorBidi" w:hAnsiTheme="majorBidi" w:cstheme="majorBidi"/>
          <w:sz w:val="24"/>
          <w:szCs w:val="24"/>
          <w:lang w:bidi="fa-IR"/>
        </w:rPr>
        <w:t>ORS</w:t>
      </w:r>
      <w:r w:rsidR="00AF234C" w:rsidRPr="00AF234C">
        <w:rPr>
          <w:rFonts w:cs="B Nazanin" w:hint="cs"/>
          <w:sz w:val="24"/>
          <w:szCs w:val="24"/>
          <w:rtl/>
          <w:lang w:bidi="fa-IR"/>
        </w:rPr>
        <w:t xml:space="preserve"> </w:t>
      </w:r>
    </w:p>
    <w:p w:rsidR="00AF234C" w:rsidRDefault="00AF234C" w:rsidP="00AF234C">
      <w:pPr>
        <w:pStyle w:val="NoSpacing"/>
        <w:bidi/>
        <w:jc w:val="both"/>
        <w:rPr>
          <w:rFonts w:cs="B Nazanin"/>
          <w:sz w:val="28"/>
          <w:szCs w:val="28"/>
          <w:rtl/>
          <w:lang w:bidi="fa-IR"/>
        </w:rPr>
      </w:pPr>
      <w:r>
        <w:rPr>
          <w:rFonts w:cs="B Nazanin" w:hint="cs"/>
          <w:sz w:val="24"/>
          <w:szCs w:val="24"/>
          <w:rtl/>
          <w:lang w:bidi="fa-IR"/>
        </w:rPr>
        <w:t xml:space="preserve">- </w:t>
      </w:r>
      <w:r>
        <w:rPr>
          <w:rFonts w:cs="B Nazanin" w:hint="cs"/>
          <w:sz w:val="28"/>
          <w:szCs w:val="28"/>
          <w:rtl/>
          <w:lang w:bidi="fa-IR"/>
        </w:rPr>
        <w:t>توانایی تهیه شرح حال کامل و انجام معاینات فیزیکی از نوزادان تا انتهای دوره کودکی</w:t>
      </w:r>
    </w:p>
    <w:p w:rsidR="00AF234C" w:rsidRDefault="00AF234C" w:rsidP="00AF234C">
      <w:pPr>
        <w:pStyle w:val="NoSpacing"/>
        <w:bidi/>
        <w:jc w:val="both"/>
        <w:rPr>
          <w:rFonts w:cs="B Nazanin"/>
          <w:sz w:val="28"/>
          <w:szCs w:val="28"/>
          <w:rtl/>
          <w:lang w:bidi="fa-IR"/>
        </w:rPr>
      </w:pPr>
      <w:r>
        <w:rPr>
          <w:rFonts w:cs="B Nazanin" w:hint="cs"/>
          <w:sz w:val="28"/>
          <w:szCs w:val="28"/>
          <w:rtl/>
          <w:lang w:bidi="fa-IR"/>
        </w:rPr>
        <w:t>- توانایی تشخیص و درمان صحیح بیماریهای شایع دوران کودکی</w:t>
      </w:r>
    </w:p>
    <w:p w:rsidR="00AF234C" w:rsidRDefault="00AF234C" w:rsidP="00AF234C">
      <w:pPr>
        <w:pStyle w:val="NoSpacing"/>
        <w:bidi/>
        <w:jc w:val="both"/>
        <w:rPr>
          <w:rFonts w:cs="B Nazanin"/>
          <w:sz w:val="28"/>
          <w:szCs w:val="28"/>
          <w:rtl/>
          <w:lang w:bidi="fa-IR"/>
        </w:rPr>
      </w:pPr>
      <w:r>
        <w:rPr>
          <w:rFonts w:cs="B Nazanin" w:hint="cs"/>
          <w:sz w:val="28"/>
          <w:szCs w:val="28"/>
          <w:rtl/>
          <w:lang w:bidi="fa-IR"/>
        </w:rPr>
        <w:t xml:space="preserve">- توانایی تشخیص انواع دهیدراتاسیون ها و نحوه اصلاح آب و الکترولیت ها به روشهای خوراکی و تزریقی </w:t>
      </w:r>
    </w:p>
    <w:p w:rsidR="00AF234C" w:rsidRDefault="00AF234C" w:rsidP="00AF234C">
      <w:pPr>
        <w:pStyle w:val="NoSpacing"/>
        <w:bidi/>
        <w:jc w:val="both"/>
        <w:rPr>
          <w:rFonts w:cs="B Nazanin"/>
          <w:sz w:val="28"/>
          <w:szCs w:val="28"/>
          <w:rtl/>
          <w:lang w:bidi="fa-IR"/>
        </w:rPr>
      </w:pPr>
      <w:r>
        <w:rPr>
          <w:rFonts w:cs="B Nazanin" w:hint="cs"/>
          <w:sz w:val="28"/>
          <w:szCs w:val="28"/>
          <w:rtl/>
          <w:lang w:bidi="fa-IR"/>
        </w:rPr>
        <w:t xml:space="preserve">- </w:t>
      </w:r>
      <w:r w:rsidRPr="00AF234C">
        <w:rPr>
          <w:rFonts w:cs="B Nazanin" w:hint="cs"/>
          <w:sz w:val="28"/>
          <w:szCs w:val="28"/>
          <w:rtl/>
          <w:lang w:bidi="fa-IR"/>
        </w:rPr>
        <w:t>توانایی احیاء</w:t>
      </w:r>
      <w:r>
        <w:rPr>
          <w:rFonts w:cs="Times New Roman" w:hint="cs"/>
          <w:sz w:val="28"/>
          <w:szCs w:val="28"/>
          <w:rtl/>
          <w:lang w:bidi="fa-IR"/>
        </w:rPr>
        <w:t xml:space="preserve"> </w:t>
      </w:r>
      <w:r>
        <w:rPr>
          <w:rFonts w:cs="B Nazanin" w:hint="cs"/>
          <w:sz w:val="28"/>
          <w:szCs w:val="28"/>
          <w:rtl/>
          <w:lang w:bidi="fa-IR"/>
        </w:rPr>
        <w:t>نوزادان و کودکان بزرگتر</w:t>
      </w:r>
    </w:p>
    <w:p w:rsidR="00CD4E0A" w:rsidRDefault="00CD4E0A" w:rsidP="00CD4E0A">
      <w:pPr>
        <w:pStyle w:val="NoSpacing"/>
        <w:bidi/>
        <w:jc w:val="both"/>
        <w:rPr>
          <w:rFonts w:cs="B Nazanin"/>
          <w:sz w:val="28"/>
          <w:szCs w:val="28"/>
          <w:rtl/>
          <w:lang w:bidi="fa-IR"/>
        </w:rPr>
      </w:pPr>
      <w:r>
        <w:rPr>
          <w:rFonts w:cs="B Nazanin" w:hint="cs"/>
          <w:sz w:val="28"/>
          <w:szCs w:val="28"/>
          <w:rtl/>
          <w:lang w:bidi="fa-IR"/>
        </w:rPr>
        <w:t xml:space="preserve">- تفسیر گرافی های شایع رادیولوژیک در کودکان (گرافی قفسه صدری، ساده شکم، گرافی مچ دست و تعیین سن استخوانی و </w:t>
      </w:r>
      <w:r w:rsidRPr="00CD4E0A">
        <w:rPr>
          <w:rFonts w:asciiTheme="majorBidi" w:hAnsiTheme="majorBidi" w:cstheme="majorBidi"/>
          <w:sz w:val="24"/>
          <w:szCs w:val="24"/>
          <w:lang w:bidi="fa-IR"/>
        </w:rPr>
        <w:t>VCUG</w:t>
      </w:r>
      <w:r>
        <w:rPr>
          <w:rFonts w:cs="B Nazanin" w:hint="cs"/>
          <w:sz w:val="28"/>
          <w:szCs w:val="28"/>
          <w:rtl/>
          <w:lang w:bidi="fa-IR"/>
        </w:rPr>
        <w:t>)</w:t>
      </w:r>
    </w:p>
    <w:p w:rsidR="00CD4E0A" w:rsidRDefault="00CD4E0A" w:rsidP="00CD4E0A">
      <w:pPr>
        <w:pStyle w:val="NoSpacing"/>
        <w:bidi/>
        <w:jc w:val="both"/>
        <w:rPr>
          <w:rFonts w:cs="B Nazanin"/>
          <w:sz w:val="28"/>
          <w:szCs w:val="28"/>
          <w:rtl/>
          <w:lang w:bidi="fa-IR"/>
        </w:rPr>
      </w:pPr>
      <w:r>
        <w:rPr>
          <w:rFonts w:cs="B Nazanin" w:hint="cs"/>
          <w:sz w:val="28"/>
          <w:szCs w:val="28"/>
          <w:rtl/>
          <w:lang w:bidi="fa-IR"/>
        </w:rPr>
        <w:t>- تفسیر آزمایشات معمول و شایع در مقاطع سنی مختلف نوزادان، شیرخواران و کودکان (</w:t>
      </w:r>
      <w:r w:rsidRPr="00CD4E0A">
        <w:rPr>
          <w:rFonts w:asciiTheme="majorBidi" w:hAnsiTheme="majorBidi" w:cstheme="majorBidi"/>
          <w:sz w:val="24"/>
          <w:szCs w:val="24"/>
          <w:lang w:bidi="fa-IR"/>
        </w:rPr>
        <w:t>CBC &amp; diff</w:t>
      </w:r>
      <w:r>
        <w:rPr>
          <w:rFonts w:cs="B Nazanin" w:hint="cs"/>
          <w:sz w:val="28"/>
          <w:szCs w:val="28"/>
          <w:rtl/>
          <w:lang w:bidi="fa-IR"/>
        </w:rPr>
        <w:t xml:space="preserve">، </w:t>
      </w:r>
      <w:r w:rsidRPr="00CD4E0A">
        <w:rPr>
          <w:rFonts w:asciiTheme="majorBidi" w:hAnsiTheme="majorBidi" w:cstheme="majorBidi"/>
          <w:sz w:val="24"/>
          <w:szCs w:val="24"/>
          <w:lang w:bidi="fa-IR"/>
        </w:rPr>
        <w:t>U/A &amp; U/C</w:t>
      </w:r>
      <w:r>
        <w:rPr>
          <w:rFonts w:cs="B Nazanin" w:hint="cs"/>
          <w:sz w:val="28"/>
          <w:szCs w:val="28"/>
          <w:rtl/>
          <w:lang w:bidi="fa-IR"/>
        </w:rPr>
        <w:t xml:space="preserve">، </w:t>
      </w:r>
      <w:r w:rsidRPr="00CD4E0A">
        <w:rPr>
          <w:rFonts w:asciiTheme="majorBidi" w:hAnsiTheme="majorBidi" w:cstheme="majorBidi"/>
          <w:sz w:val="24"/>
          <w:szCs w:val="24"/>
          <w:lang w:bidi="fa-IR"/>
        </w:rPr>
        <w:t>S/E</w:t>
      </w:r>
      <w:r>
        <w:rPr>
          <w:rFonts w:cs="B Nazanin" w:hint="cs"/>
          <w:sz w:val="28"/>
          <w:szCs w:val="28"/>
          <w:rtl/>
          <w:lang w:bidi="fa-IR"/>
        </w:rPr>
        <w:t xml:space="preserve">، </w:t>
      </w:r>
      <w:r w:rsidRPr="00CD4E0A">
        <w:rPr>
          <w:rFonts w:asciiTheme="majorBidi" w:hAnsiTheme="majorBidi" w:cstheme="majorBidi"/>
          <w:sz w:val="24"/>
          <w:szCs w:val="24"/>
          <w:lang w:bidi="fa-IR"/>
        </w:rPr>
        <w:t>Arterial Blood Gas</w:t>
      </w:r>
      <w:r>
        <w:rPr>
          <w:rFonts w:cs="B Nazanin" w:hint="cs"/>
          <w:sz w:val="28"/>
          <w:szCs w:val="28"/>
          <w:rtl/>
          <w:lang w:bidi="fa-IR"/>
        </w:rPr>
        <w:t>، میزان الکترولیت ها و کلسیم و سایر مارکرهای بیوشیمیایی خون، تستهای سرولوژیک شایع، میزان بیلیروبین و اجزاء آن، تفسیر کامل مایع مغزی نخاعی، تست توبرکولین و ....)</w:t>
      </w:r>
    </w:p>
    <w:p w:rsidR="0002622E" w:rsidRDefault="0002622E" w:rsidP="0002622E">
      <w:pPr>
        <w:pStyle w:val="NoSpacing"/>
        <w:bidi/>
        <w:jc w:val="both"/>
        <w:rPr>
          <w:rFonts w:cs="B Nazanin"/>
          <w:sz w:val="28"/>
          <w:szCs w:val="28"/>
          <w:rtl/>
          <w:lang w:bidi="fa-IR"/>
        </w:rPr>
      </w:pPr>
    </w:p>
    <w:p w:rsidR="0002622E" w:rsidRDefault="0002622E" w:rsidP="0002622E">
      <w:pPr>
        <w:pStyle w:val="NoSpacing"/>
        <w:bidi/>
        <w:jc w:val="both"/>
        <w:rPr>
          <w:rFonts w:cs="B Titr"/>
          <w:color w:val="632423" w:themeColor="accent2" w:themeShade="80"/>
          <w:sz w:val="24"/>
          <w:szCs w:val="24"/>
          <w:rtl/>
          <w:lang w:bidi="fa-IR"/>
        </w:rPr>
      </w:pPr>
      <w:r>
        <w:rPr>
          <w:rFonts w:cs="B Titr" w:hint="cs"/>
          <w:color w:val="632423" w:themeColor="accent2" w:themeShade="80"/>
          <w:sz w:val="24"/>
          <w:szCs w:val="24"/>
          <w:rtl/>
          <w:lang w:bidi="fa-IR"/>
        </w:rPr>
        <w:t>حداقل موارد اجباری که یک کارورز در طی دوره کارورزی کودکان باید انجام داده باشد:</w:t>
      </w:r>
    </w:p>
    <w:p w:rsidR="0002622E" w:rsidRDefault="00025A76" w:rsidP="0002622E">
      <w:pPr>
        <w:pStyle w:val="NoSpacing"/>
        <w:bidi/>
        <w:jc w:val="both"/>
        <w:rPr>
          <w:rFonts w:cs="B Nazanin"/>
          <w:sz w:val="28"/>
          <w:szCs w:val="28"/>
          <w:rtl/>
          <w:lang w:bidi="fa-IR"/>
        </w:rPr>
      </w:pPr>
      <w:r>
        <w:rPr>
          <w:rFonts w:cs="B Nazanin" w:hint="cs"/>
          <w:sz w:val="28"/>
          <w:szCs w:val="28"/>
          <w:rtl/>
          <w:lang w:bidi="fa-IR"/>
        </w:rPr>
        <w:t>- ارائه حداقل پنج گزارش صبحگاهی با ذکر مورد و تاریخ با تأیید دستیار ارشد کشیک</w:t>
      </w:r>
    </w:p>
    <w:p w:rsidR="00025A76" w:rsidRDefault="000539B5" w:rsidP="00025A76">
      <w:pPr>
        <w:pStyle w:val="NoSpacing"/>
        <w:bidi/>
        <w:jc w:val="both"/>
        <w:rPr>
          <w:rFonts w:cs="B Nazanin"/>
          <w:sz w:val="28"/>
          <w:szCs w:val="28"/>
          <w:rtl/>
          <w:lang w:bidi="fa-IR"/>
        </w:rPr>
      </w:pPr>
      <w:r>
        <w:rPr>
          <w:rFonts w:cs="B Nazanin" w:hint="cs"/>
          <w:sz w:val="28"/>
          <w:szCs w:val="28"/>
          <w:rtl/>
          <w:lang w:bidi="fa-IR"/>
        </w:rPr>
        <w:t xml:space="preserve">- ارائه حداقل یک گزارش موردی در جلسات گراند راند با ذکر مورد و تاریخ و گواهی دستیار مربوطه </w:t>
      </w:r>
    </w:p>
    <w:p w:rsidR="00BB71DD" w:rsidRDefault="00074316" w:rsidP="000539B5">
      <w:pPr>
        <w:pStyle w:val="NoSpacing"/>
        <w:bidi/>
        <w:jc w:val="both"/>
        <w:rPr>
          <w:rFonts w:cs="B Nazanin"/>
          <w:sz w:val="28"/>
          <w:szCs w:val="28"/>
          <w:rtl/>
          <w:lang w:bidi="fa-IR"/>
        </w:rPr>
      </w:pPr>
      <w:r>
        <w:rPr>
          <w:rFonts w:cs="B Nazanin" w:hint="cs"/>
          <w:sz w:val="28"/>
          <w:szCs w:val="28"/>
          <w:rtl/>
          <w:lang w:bidi="fa-IR"/>
        </w:rPr>
        <w:t>- ارائه حداقل یک کنفرانس کارورزی با تأیید دستیار ارشد یا دستیار مسئول برنامه کارورزان</w:t>
      </w:r>
    </w:p>
    <w:p w:rsidR="00C960D5" w:rsidRDefault="00C960D5" w:rsidP="00BB71DD">
      <w:pPr>
        <w:pStyle w:val="NoSpacing"/>
        <w:bidi/>
        <w:jc w:val="both"/>
        <w:rPr>
          <w:rFonts w:cs="B Nazanin"/>
          <w:sz w:val="28"/>
          <w:szCs w:val="28"/>
          <w:rtl/>
          <w:lang w:bidi="fa-IR"/>
        </w:rPr>
      </w:pPr>
      <w:r>
        <w:rPr>
          <w:rFonts w:cs="B Nazanin" w:hint="cs"/>
          <w:sz w:val="28"/>
          <w:szCs w:val="28"/>
          <w:rtl/>
          <w:lang w:bidi="fa-IR"/>
        </w:rPr>
        <w:t>- انجام حداقل 10 مورد خون گیری وریدی یا شریانی یا گذاردن آنژیوکت برای نوزادان، شیرخواران یا کودکان تحت نظر رزیدنت یا پرستار مجرب بخش ها، با گواهی رزیدنت ناظر مربوطه یا رزیدنت ارشد کشیک</w:t>
      </w:r>
    </w:p>
    <w:p w:rsidR="008F1499" w:rsidRDefault="00C960D5" w:rsidP="00C960D5">
      <w:pPr>
        <w:pStyle w:val="NoSpacing"/>
        <w:bidi/>
        <w:jc w:val="both"/>
        <w:rPr>
          <w:rFonts w:cs="B Nazanin"/>
          <w:sz w:val="28"/>
          <w:szCs w:val="28"/>
          <w:rtl/>
          <w:lang w:bidi="fa-IR"/>
        </w:rPr>
      </w:pPr>
      <w:r>
        <w:rPr>
          <w:rFonts w:cs="B Nazanin" w:hint="cs"/>
          <w:sz w:val="28"/>
          <w:szCs w:val="28"/>
          <w:rtl/>
          <w:lang w:bidi="fa-IR"/>
        </w:rPr>
        <w:t xml:space="preserve">- </w:t>
      </w:r>
      <w:r w:rsidR="00081741">
        <w:rPr>
          <w:rFonts w:cs="B Nazanin" w:hint="cs"/>
          <w:sz w:val="28"/>
          <w:szCs w:val="28"/>
          <w:rtl/>
          <w:lang w:bidi="fa-IR"/>
        </w:rPr>
        <w:t>انجام حداقل سه مورد سوندگذاری ادراری با گواهی تأیید رزیدنت ناظر مربوطه یا رزیدنت ارشد کشیک</w:t>
      </w:r>
    </w:p>
    <w:p w:rsidR="00C33D47" w:rsidRDefault="008F1499" w:rsidP="008F1499">
      <w:pPr>
        <w:pStyle w:val="NoSpacing"/>
        <w:bidi/>
        <w:jc w:val="both"/>
        <w:rPr>
          <w:rFonts w:cs="B Nazanin"/>
          <w:sz w:val="28"/>
          <w:szCs w:val="28"/>
          <w:rtl/>
          <w:lang w:bidi="fa-IR"/>
        </w:rPr>
      </w:pPr>
      <w:r>
        <w:rPr>
          <w:rFonts w:cs="B Nazanin" w:hint="cs"/>
          <w:sz w:val="28"/>
          <w:szCs w:val="28"/>
          <w:rtl/>
          <w:lang w:bidi="fa-IR"/>
        </w:rPr>
        <w:t>- انجام حداقل سه مورد سوندگذاری معده با گواهی تأیید رزیدنت ناظر مربوطه یا رزیدنت ارشد کشیک</w:t>
      </w:r>
    </w:p>
    <w:p w:rsidR="00C33D47" w:rsidRDefault="00C33D47" w:rsidP="00C33D47">
      <w:pPr>
        <w:pStyle w:val="NoSpacing"/>
        <w:bidi/>
        <w:jc w:val="both"/>
        <w:rPr>
          <w:rFonts w:cs="B Nazanin"/>
          <w:sz w:val="28"/>
          <w:szCs w:val="28"/>
          <w:rtl/>
          <w:lang w:bidi="fa-IR"/>
        </w:rPr>
      </w:pPr>
      <w:r>
        <w:rPr>
          <w:rFonts w:cs="B Nazanin" w:hint="cs"/>
          <w:sz w:val="28"/>
          <w:szCs w:val="28"/>
          <w:rtl/>
          <w:lang w:bidi="fa-IR"/>
        </w:rPr>
        <w:lastRenderedPageBreak/>
        <w:t>- انجام حداقل سه مورد نمونه گیری سوپراپوبیک ادرار با گواهی تأیید رزیدنت ناظر مربوطه یا رزیدنت ارشد کشیک</w:t>
      </w:r>
    </w:p>
    <w:p w:rsidR="004804F7" w:rsidRDefault="00C33D47" w:rsidP="00C33D47">
      <w:pPr>
        <w:pStyle w:val="NoSpacing"/>
        <w:bidi/>
        <w:jc w:val="both"/>
        <w:rPr>
          <w:rFonts w:cs="B Nazanin"/>
          <w:sz w:val="28"/>
          <w:szCs w:val="28"/>
          <w:rtl/>
          <w:lang w:bidi="fa-IR"/>
        </w:rPr>
      </w:pPr>
      <w:r>
        <w:rPr>
          <w:rFonts w:cs="B Nazanin" w:hint="cs"/>
          <w:sz w:val="28"/>
          <w:szCs w:val="28"/>
          <w:rtl/>
          <w:lang w:bidi="fa-IR"/>
        </w:rPr>
        <w:t>- مشارکت فعال در حداقل</w:t>
      </w:r>
      <w:r w:rsidR="00DB6E9A">
        <w:rPr>
          <w:rFonts w:cs="B Nazanin" w:hint="cs"/>
          <w:sz w:val="28"/>
          <w:szCs w:val="28"/>
          <w:rtl/>
          <w:lang w:bidi="fa-IR"/>
        </w:rPr>
        <w:t xml:space="preserve"> سه مورد احیاء نوزاد، شیرخوار یا کودک با گواهی تأیید رزیدنت ناظر مربوطه </w:t>
      </w:r>
      <w:r w:rsidR="007049E9">
        <w:rPr>
          <w:rFonts w:cs="B Nazanin" w:hint="cs"/>
          <w:sz w:val="28"/>
          <w:szCs w:val="28"/>
          <w:rtl/>
          <w:lang w:bidi="fa-IR"/>
        </w:rPr>
        <w:t>یا رزیدنت ارشد کشیک</w:t>
      </w:r>
    </w:p>
    <w:p w:rsidR="004804F7" w:rsidRDefault="004804F7" w:rsidP="004804F7">
      <w:pPr>
        <w:pStyle w:val="NoSpacing"/>
        <w:bidi/>
        <w:jc w:val="both"/>
        <w:rPr>
          <w:rFonts w:cs="B Nazanin"/>
          <w:sz w:val="28"/>
          <w:szCs w:val="28"/>
          <w:rtl/>
          <w:lang w:bidi="fa-IR"/>
        </w:rPr>
      </w:pPr>
    </w:p>
    <w:p w:rsidR="00D40B8B" w:rsidRDefault="00074316" w:rsidP="006619B8">
      <w:pPr>
        <w:pStyle w:val="NoSpacing"/>
        <w:bidi/>
        <w:rPr>
          <w:rFonts w:cs="B Titr"/>
          <w:color w:val="632423" w:themeColor="accent2" w:themeShade="80"/>
          <w:sz w:val="24"/>
          <w:szCs w:val="24"/>
          <w:rtl/>
          <w:lang w:bidi="fa-IR"/>
        </w:rPr>
      </w:pPr>
      <w:r w:rsidRPr="006619B8">
        <w:rPr>
          <w:rFonts w:cs="B Titr" w:hint="cs"/>
          <w:sz w:val="32"/>
          <w:szCs w:val="32"/>
          <w:rtl/>
          <w:lang w:bidi="fa-IR"/>
        </w:rPr>
        <w:t xml:space="preserve"> </w:t>
      </w:r>
      <w:r w:rsidR="00D40B8B" w:rsidRPr="00B5442F">
        <w:rPr>
          <w:rFonts w:cs="B Titr" w:hint="cs"/>
          <w:color w:val="632423" w:themeColor="accent2" w:themeShade="80"/>
          <w:sz w:val="24"/>
          <w:szCs w:val="24"/>
          <w:rtl/>
          <w:lang w:bidi="fa-IR"/>
        </w:rPr>
        <w:t xml:space="preserve">منابع درسی : </w:t>
      </w:r>
    </w:p>
    <w:p w:rsidR="00E54823" w:rsidRPr="006619B8" w:rsidRDefault="00E54823" w:rsidP="00E54823">
      <w:pPr>
        <w:pStyle w:val="NoSpacing"/>
        <w:bidi/>
        <w:rPr>
          <w:rFonts w:cs="B Titr"/>
          <w:sz w:val="24"/>
          <w:szCs w:val="24"/>
          <w:rtl/>
          <w:lang w:bidi="fa-IR"/>
        </w:rPr>
      </w:pPr>
    </w:p>
    <w:p w:rsidR="006619B8" w:rsidRDefault="006619B8" w:rsidP="006619B8">
      <w:pPr>
        <w:pStyle w:val="NoSpacing"/>
        <w:rPr>
          <w:rFonts w:cs="B Nazanin"/>
          <w:sz w:val="28"/>
          <w:szCs w:val="28"/>
          <w:rtl/>
          <w:lang w:bidi="fa-IR"/>
        </w:rPr>
      </w:pPr>
      <w:r w:rsidRPr="00CB137A">
        <w:rPr>
          <w:rFonts w:asciiTheme="majorBidi" w:hAnsiTheme="majorBidi" w:cstheme="majorBidi"/>
          <w:sz w:val="24"/>
          <w:szCs w:val="24"/>
          <w:lang w:bidi="fa-IR"/>
        </w:rPr>
        <w:t>1) Nelson Textbook of pediatrics/Kleigman, Behrman, et al. /W.B.Saunders/</w:t>
      </w:r>
      <w:r w:rsidRPr="006619B8">
        <w:rPr>
          <w:lang w:bidi="fa-IR"/>
        </w:rPr>
        <w:t xml:space="preserve"> </w:t>
      </w:r>
      <w:r w:rsidRPr="006619B8">
        <w:rPr>
          <w:rFonts w:cs="B Nazanin" w:hint="cs"/>
          <w:sz w:val="28"/>
          <w:szCs w:val="28"/>
          <w:rtl/>
          <w:lang w:bidi="fa-IR"/>
        </w:rPr>
        <w:t>آخرین چاپ</w:t>
      </w:r>
    </w:p>
    <w:p w:rsidR="006619B8" w:rsidRDefault="006619B8" w:rsidP="006619B8">
      <w:pPr>
        <w:pStyle w:val="NoSpacing"/>
        <w:rPr>
          <w:rFonts w:cs="B Nazanin"/>
          <w:sz w:val="28"/>
          <w:szCs w:val="28"/>
          <w:lang w:bidi="fa-IR"/>
        </w:rPr>
      </w:pPr>
      <w:r w:rsidRPr="00CB137A">
        <w:rPr>
          <w:rFonts w:asciiTheme="majorBidi" w:hAnsiTheme="majorBidi" w:cstheme="majorBidi"/>
          <w:sz w:val="24"/>
          <w:szCs w:val="24"/>
          <w:lang w:bidi="fa-IR"/>
        </w:rPr>
        <w:t>2) MANA handbook and booklet chart/</w:t>
      </w:r>
      <w:r w:rsidRPr="00CB137A">
        <w:rPr>
          <w:sz w:val="24"/>
          <w:szCs w:val="24"/>
          <w:lang w:bidi="fa-IR"/>
        </w:rPr>
        <w:t xml:space="preserve"> </w:t>
      </w:r>
      <w:r w:rsidRPr="006619B8">
        <w:rPr>
          <w:rFonts w:cs="B Nazanin" w:hint="cs"/>
          <w:sz w:val="28"/>
          <w:szCs w:val="28"/>
          <w:rtl/>
          <w:lang w:bidi="fa-IR"/>
        </w:rPr>
        <w:t>آخرین چاپ</w:t>
      </w:r>
      <w:r w:rsidRPr="00CB137A">
        <w:rPr>
          <w:rFonts w:asciiTheme="majorBidi" w:hAnsiTheme="majorBidi" w:cstheme="majorBidi"/>
          <w:sz w:val="24"/>
          <w:szCs w:val="24"/>
          <w:lang w:bidi="fa-IR"/>
        </w:rPr>
        <w:t xml:space="preserve">/ </w:t>
      </w:r>
      <w:r w:rsidRPr="006619B8">
        <w:rPr>
          <w:rFonts w:cs="B Nazanin" w:hint="cs"/>
          <w:sz w:val="28"/>
          <w:szCs w:val="28"/>
          <w:rtl/>
          <w:lang w:bidi="fa-IR"/>
        </w:rPr>
        <w:t>وزارت بهداشت، درمان و آموزش پزشکی</w:t>
      </w:r>
    </w:p>
    <w:p w:rsidR="006619B8" w:rsidRDefault="006619B8" w:rsidP="006619B8">
      <w:pPr>
        <w:rPr>
          <w:rFonts w:asciiTheme="majorBidi" w:hAnsiTheme="majorBidi" w:cs="B Nazanin"/>
          <w:color w:val="000000" w:themeColor="text1"/>
          <w:sz w:val="28"/>
          <w:szCs w:val="28"/>
          <w:lang w:bidi="fa-IR"/>
        </w:rPr>
      </w:pPr>
      <w:r w:rsidRPr="00CB137A">
        <w:rPr>
          <w:rFonts w:asciiTheme="majorBidi" w:hAnsiTheme="majorBidi" w:cs="B Nazanin"/>
          <w:color w:val="000000" w:themeColor="text1"/>
          <w:sz w:val="24"/>
          <w:szCs w:val="24"/>
          <w:lang w:bidi="fa-IR"/>
        </w:rPr>
        <w:t>3) Nelson Essential of pediatrics/</w:t>
      </w:r>
      <w:r>
        <w:rPr>
          <w:rFonts w:asciiTheme="majorBidi" w:hAnsiTheme="majorBidi" w:cs="B Nazanin" w:hint="cs"/>
          <w:color w:val="000000" w:themeColor="text1"/>
          <w:sz w:val="28"/>
          <w:szCs w:val="28"/>
          <w:rtl/>
          <w:lang w:bidi="fa-IR"/>
        </w:rPr>
        <w:t>اصل انگلیسی یا ترجمه فارسی</w:t>
      </w:r>
      <w:r>
        <w:rPr>
          <w:rFonts w:asciiTheme="majorBidi" w:hAnsiTheme="majorBidi" w:cs="B Nazanin"/>
          <w:color w:val="000000" w:themeColor="text1"/>
          <w:sz w:val="28"/>
          <w:szCs w:val="28"/>
          <w:lang w:bidi="fa-IR"/>
        </w:rPr>
        <w:t xml:space="preserve">/ </w:t>
      </w:r>
      <w:r>
        <w:rPr>
          <w:rFonts w:asciiTheme="majorBidi" w:hAnsiTheme="majorBidi" w:cs="B Nazanin" w:hint="cs"/>
          <w:color w:val="000000" w:themeColor="text1"/>
          <w:sz w:val="28"/>
          <w:szCs w:val="28"/>
          <w:rtl/>
          <w:lang w:bidi="fa-IR"/>
        </w:rPr>
        <w:t>آخرین چاپ</w:t>
      </w:r>
    </w:p>
    <w:p w:rsidR="006619B8" w:rsidRPr="00CB7373" w:rsidRDefault="00CB7373" w:rsidP="00CB7373">
      <w:pPr>
        <w:pStyle w:val="NoSpacing"/>
        <w:bidi/>
        <w:jc w:val="both"/>
        <w:rPr>
          <w:rFonts w:cs="B Nazanin"/>
          <w:sz w:val="28"/>
          <w:szCs w:val="28"/>
          <w:rtl/>
          <w:lang w:bidi="fa-IR"/>
        </w:rPr>
      </w:pPr>
      <w:r w:rsidRPr="00CB7373">
        <w:rPr>
          <w:rFonts w:cs="B Nazanin" w:hint="cs"/>
          <w:sz w:val="28"/>
          <w:szCs w:val="28"/>
          <w:rtl/>
          <w:lang w:bidi="fa-IR"/>
        </w:rPr>
        <w:t>4) دفترچه راهنمای واکسیناسیون کشوری، آخرین چاپ</w:t>
      </w:r>
    </w:p>
    <w:p w:rsidR="00CB7373" w:rsidRDefault="00CB7373" w:rsidP="00CB7373">
      <w:pPr>
        <w:pStyle w:val="NoSpacing"/>
        <w:bidi/>
        <w:jc w:val="both"/>
        <w:rPr>
          <w:rFonts w:cs="B Nazanin"/>
          <w:sz w:val="28"/>
          <w:szCs w:val="28"/>
          <w:rtl/>
          <w:lang w:bidi="fa-IR"/>
        </w:rPr>
      </w:pPr>
      <w:r w:rsidRPr="00CB7373">
        <w:rPr>
          <w:rFonts w:cs="B Nazanin" w:hint="cs"/>
          <w:sz w:val="28"/>
          <w:szCs w:val="28"/>
          <w:rtl/>
          <w:lang w:bidi="fa-IR"/>
        </w:rPr>
        <w:t>5</w:t>
      </w:r>
      <w:r>
        <w:rPr>
          <w:rFonts w:hint="cs"/>
          <w:rtl/>
          <w:lang w:bidi="fa-IR"/>
        </w:rPr>
        <w:t xml:space="preserve">) </w:t>
      </w:r>
      <w:r w:rsidRPr="00CB7373">
        <w:rPr>
          <w:rFonts w:cs="B Nazanin" w:hint="cs"/>
          <w:sz w:val="28"/>
          <w:szCs w:val="28"/>
          <w:rtl/>
          <w:lang w:bidi="fa-IR"/>
        </w:rPr>
        <w:t>مجموعه آموزشی</w:t>
      </w:r>
      <w:r>
        <w:rPr>
          <w:rFonts w:cs="B Nazanin" w:hint="cs"/>
          <w:sz w:val="28"/>
          <w:szCs w:val="28"/>
          <w:rtl/>
          <w:lang w:bidi="fa-IR"/>
        </w:rPr>
        <w:t xml:space="preserve"> تغذیه با شیر مادر از انتشارات وزارت بهداشت</w:t>
      </w:r>
    </w:p>
    <w:p w:rsidR="00B33628" w:rsidRDefault="00B33628" w:rsidP="00B33628">
      <w:pPr>
        <w:pStyle w:val="NoSpacing"/>
        <w:bidi/>
        <w:jc w:val="both"/>
        <w:rPr>
          <w:rFonts w:cs="B Nazanin"/>
          <w:sz w:val="28"/>
          <w:szCs w:val="28"/>
          <w:rtl/>
          <w:lang w:bidi="fa-IR"/>
        </w:rPr>
      </w:pPr>
    </w:p>
    <w:p w:rsidR="00C758C8" w:rsidRDefault="00B5442F" w:rsidP="00B5442F">
      <w:pPr>
        <w:pStyle w:val="NoSpacing"/>
        <w:bidi/>
        <w:rPr>
          <w:rFonts w:cs="B Titr"/>
          <w:color w:val="632423" w:themeColor="accent2" w:themeShade="80"/>
          <w:sz w:val="24"/>
          <w:szCs w:val="24"/>
          <w:rtl/>
          <w:lang w:bidi="fa-IR"/>
        </w:rPr>
      </w:pPr>
      <w:r>
        <w:rPr>
          <w:rFonts w:cs="B Titr" w:hint="cs"/>
          <w:color w:val="632423" w:themeColor="accent2" w:themeShade="80"/>
          <w:sz w:val="24"/>
          <w:szCs w:val="24"/>
          <w:rtl/>
          <w:lang w:bidi="fa-IR"/>
        </w:rPr>
        <w:t>نحوه ارزیابی و ارزشیابی پایان دوره</w:t>
      </w:r>
      <w:r w:rsidRPr="00B5442F">
        <w:rPr>
          <w:rFonts w:cs="B Titr" w:hint="cs"/>
          <w:color w:val="632423" w:themeColor="accent2" w:themeShade="80"/>
          <w:sz w:val="24"/>
          <w:szCs w:val="24"/>
          <w:rtl/>
          <w:lang w:bidi="fa-IR"/>
        </w:rPr>
        <w:t>:</w:t>
      </w:r>
    </w:p>
    <w:p w:rsidR="00B5442F" w:rsidRDefault="00C758C8" w:rsidP="00EB0A09">
      <w:pPr>
        <w:pStyle w:val="NoSpacing"/>
        <w:bidi/>
        <w:rPr>
          <w:rFonts w:cs="B Titr"/>
          <w:color w:val="000000" w:themeColor="text1"/>
          <w:sz w:val="24"/>
          <w:szCs w:val="24"/>
          <w:rtl/>
          <w:lang w:bidi="fa-IR"/>
        </w:rPr>
      </w:pPr>
      <w:r w:rsidRPr="00C758C8">
        <w:rPr>
          <w:rFonts w:cs="B Nazanin" w:hint="cs"/>
          <w:color w:val="000000" w:themeColor="text1"/>
          <w:sz w:val="28"/>
          <w:szCs w:val="28"/>
          <w:rtl/>
          <w:lang w:bidi="fa-IR"/>
        </w:rPr>
        <w:t xml:space="preserve">- میانگین مجموع نظرات </w:t>
      </w:r>
      <w:r w:rsidR="00EB0A09" w:rsidRPr="00C758C8">
        <w:rPr>
          <w:rFonts w:cs="B Nazanin" w:hint="cs"/>
          <w:color w:val="000000" w:themeColor="text1"/>
          <w:sz w:val="28"/>
          <w:szCs w:val="28"/>
          <w:rtl/>
          <w:lang w:bidi="fa-IR"/>
        </w:rPr>
        <w:t>دستیاران</w:t>
      </w:r>
      <w:r w:rsidR="00EB0A09">
        <w:rPr>
          <w:rFonts w:cs="B Nazanin" w:hint="cs"/>
          <w:color w:val="000000" w:themeColor="text1"/>
          <w:sz w:val="28"/>
          <w:szCs w:val="28"/>
          <w:rtl/>
          <w:lang w:bidi="fa-IR"/>
        </w:rPr>
        <w:t xml:space="preserve"> و</w:t>
      </w:r>
      <w:r w:rsidR="00EB0A09" w:rsidRPr="00C758C8">
        <w:rPr>
          <w:rFonts w:cs="B Nazanin" w:hint="cs"/>
          <w:color w:val="000000" w:themeColor="text1"/>
          <w:sz w:val="28"/>
          <w:szCs w:val="28"/>
          <w:rtl/>
          <w:lang w:bidi="fa-IR"/>
        </w:rPr>
        <w:t xml:space="preserve"> </w:t>
      </w:r>
      <w:r w:rsidR="00EB0A09">
        <w:rPr>
          <w:rFonts w:cs="B Nazanin" w:hint="cs"/>
          <w:color w:val="000000" w:themeColor="text1"/>
          <w:sz w:val="28"/>
          <w:szCs w:val="28"/>
          <w:rtl/>
          <w:lang w:bidi="fa-IR"/>
        </w:rPr>
        <w:t xml:space="preserve">اساتید که با کارورزان بوده اند </w:t>
      </w:r>
      <w:r w:rsidRPr="00C758C8">
        <w:rPr>
          <w:rFonts w:cs="B Nazanin" w:hint="cs"/>
          <w:color w:val="000000" w:themeColor="text1"/>
          <w:sz w:val="28"/>
          <w:szCs w:val="28"/>
          <w:rtl/>
          <w:lang w:bidi="fa-IR"/>
        </w:rPr>
        <w:t xml:space="preserve">: </w:t>
      </w:r>
      <w:r w:rsidR="00023A4D">
        <w:rPr>
          <w:rFonts w:cs="B Nazanin" w:hint="cs"/>
          <w:color w:val="000000" w:themeColor="text1"/>
          <w:sz w:val="28"/>
          <w:szCs w:val="28"/>
          <w:u w:val="single"/>
          <w:rtl/>
          <w:lang w:bidi="fa-IR"/>
        </w:rPr>
        <w:t>12</w:t>
      </w:r>
      <w:r w:rsidRPr="00C758C8">
        <w:rPr>
          <w:rFonts w:cs="B Nazanin" w:hint="cs"/>
          <w:color w:val="000000" w:themeColor="text1"/>
          <w:sz w:val="28"/>
          <w:szCs w:val="28"/>
          <w:rtl/>
          <w:lang w:bidi="fa-IR"/>
        </w:rPr>
        <w:t xml:space="preserve"> نمره</w:t>
      </w:r>
      <w:r w:rsidR="00B5442F" w:rsidRPr="00C758C8">
        <w:rPr>
          <w:rFonts w:cs="B Titr" w:hint="cs"/>
          <w:color w:val="000000" w:themeColor="text1"/>
          <w:sz w:val="24"/>
          <w:szCs w:val="24"/>
          <w:rtl/>
          <w:lang w:bidi="fa-IR"/>
        </w:rPr>
        <w:t xml:space="preserve"> </w:t>
      </w:r>
    </w:p>
    <w:p w:rsidR="00C758C8" w:rsidRPr="00F90E4B" w:rsidRDefault="00F90E4B" w:rsidP="00C758C8">
      <w:pPr>
        <w:pStyle w:val="NoSpacing"/>
        <w:bidi/>
        <w:rPr>
          <w:rFonts w:cs="B Nazanin"/>
          <w:color w:val="000000" w:themeColor="text1"/>
          <w:sz w:val="28"/>
          <w:szCs w:val="28"/>
          <w:rtl/>
          <w:lang w:bidi="fa-IR"/>
        </w:rPr>
      </w:pPr>
      <w:r>
        <w:rPr>
          <w:rFonts w:cs="B Nazanin" w:hint="cs"/>
          <w:color w:val="000000" w:themeColor="text1"/>
          <w:sz w:val="28"/>
          <w:szCs w:val="28"/>
          <w:rtl/>
          <w:lang w:bidi="fa-IR"/>
        </w:rPr>
        <w:t xml:space="preserve">- آزمون پایان دوره از کارورزان به شیوه </w:t>
      </w:r>
      <w:r w:rsidRPr="00772A00">
        <w:rPr>
          <w:rFonts w:asciiTheme="majorBidi" w:hAnsiTheme="majorBidi" w:cstheme="majorBidi"/>
          <w:color w:val="000000" w:themeColor="text1"/>
          <w:sz w:val="24"/>
          <w:szCs w:val="24"/>
          <w:lang w:bidi="fa-IR"/>
        </w:rPr>
        <w:t>OSCE</w:t>
      </w:r>
      <w:r w:rsidR="00772A00">
        <w:rPr>
          <w:rFonts w:cs="B Nazanin" w:hint="cs"/>
          <w:color w:val="000000" w:themeColor="text1"/>
          <w:sz w:val="28"/>
          <w:szCs w:val="28"/>
          <w:rtl/>
          <w:lang w:bidi="fa-IR"/>
        </w:rPr>
        <w:t xml:space="preserve">: </w:t>
      </w:r>
      <w:r w:rsidR="00772A00" w:rsidRPr="00772A00">
        <w:rPr>
          <w:rFonts w:cs="B Nazanin" w:hint="cs"/>
          <w:color w:val="000000" w:themeColor="text1"/>
          <w:sz w:val="28"/>
          <w:szCs w:val="28"/>
          <w:u w:val="single"/>
          <w:rtl/>
          <w:lang w:bidi="fa-IR"/>
        </w:rPr>
        <w:t>6</w:t>
      </w:r>
      <w:r w:rsidR="00772A00">
        <w:rPr>
          <w:rFonts w:cs="B Nazanin" w:hint="cs"/>
          <w:color w:val="000000" w:themeColor="text1"/>
          <w:sz w:val="28"/>
          <w:szCs w:val="28"/>
          <w:rtl/>
          <w:lang w:bidi="fa-IR"/>
        </w:rPr>
        <w:t xml:space="preserve"> نمره</w:t>
      </w:r>
    </w:p>
    <w:p w:rsidR="00B5442F" w:rsidRDefault="00023A4D" w:rsidP="00B5442F">
      <w:pPr>
        <w:pStyle w:val="NoSpacing"/>
        <w:bidi/>
        <w:jc w:val="both"/>
        <w:rPr>
          <w:rFonts w:cs="B Nazanin"/>
          <w:sz w:val="28"/>
          <w:szCs w:val="28"/>
          <w:rtl/>
          <w:lang w:bidi="fa-IR"/>
        </w:rPr>
      </w:pPr>
      <w:r>
        <w:rPr>
          <w:rFonts w:cs="B Nazanin" w:hint="cs"/>
          <w:sz w:val="28"/>
          <w:szCs w:val="28"/>
          <w:rtl/>
          <w:lang w:bidi="fa-IR"/>
        </w:rPr>
        <w:t>- حضور و غیاب و رعایت موازین اخلاقی و حرفه ای</w:t>
      </w:r>
      <w:r w:rsidR="00EB0A09">
        <w:rPr>
          <w:rFonts w:cs="B Nazanin" w:hint="cs"/>
          <w:sz w:val="28"/>
          <w:szCs w:val="28"/>
          <w:rtl/>
          <w:lang w:bidi="fa-IR"/>
        </w:rPr>
        <w:t xml:space="preserve"> و ارائه مورنینگ رپورت و ژورنال کلاب</w:t>
      </w:r>
      <w:r>
        <w:rPr>
          <w:rFonts w:cs="B Nazanin" w:hint="cs"/>
          <w:sz w:val="28"/>
          <w:szCs w:val="28"/>
          <w:rtl/>
          <w:lang w:bidi="fa-IR"/>
        </w:rPr>
        <w:t xml:space="preserve">: </w:t>
      </w:r>
      <w:r w:rsidRPr="00023A4D">
        <w:rPr>
          <w:rFonts w:cs="B Nazanin" w:hint="cs"/>
          <w:sz w:val="28"/>
          <w:szCs w:val="28"/>
          <w:u w:val="single"/>
          <w:rtl/>
          <w:lang w:bidi="fa-IR"/>
        </w:rPr>
        <w:t>2</w:t>
      </w:r>
      <w:r>
        <w:rPr>
          <w:rFonts w:cs="B Nazanin" w:hint="cs"/>
          <w:sz w:val="28"/>
          <w:szCs w:val="28"/>
          <w:rtl/>
          <w:lang w:bidi="fa-IR"/>
        </w:rPr>
        <w:t xml:space="preserve"> نمره</w:t>
      </w:r>
    </w:p>
    <w:p w:rsidR="00023A4D" w:rsidRDefault="00023A4D" w:rsidP="00023A4D">
      <w:pPr>
        <w:pStyle w:val="NoSpacing"/>
        <w:bidi/>
        <w:jc w:val="both"/>
        <w:rPr>
          <w:rFonts w:cs="B Nazanin"/>
          <w:sz w:val="28"/>
          <w:szCs w:val="28"/>
          <w:rtl/>
          <w:lang w:bidi="fa-IR"/>
        </w:rPr>
      </w:pPr>
    </w:p>
    <w:p w:rsidR="00464519" w:rsidRDefault="00FD7107" w:rsidP="00464519">
      <w:pPr>
        <w:pStyle w:val="NoSpacing"/>
        <w:numPr>
          <w:ilvl w:val="0"/>
          <w:numId w:val="3"/>
        </w:numPr>
        <w:bidi/>
        <w:jc w:val="both"/>
        <w:rPr>
          <w:rFonts w:cs="B Nazanin"/>
          <w:sz w:val="28"/>
          <w:szCs w:val="28"/>
          <w:lang w:bidi="fa-IR"/>
        </w:rPr>
      </w:pPr>
      <w:r>
        <w:rPr>
          <w:rFonts w:cs="B Nazanin" w:hint="cs"/>
          <w:sz w:val="28"/>
          <w:szCs w:val="28"/>
          <w:rtl/>
          <w:lang w:bidi="fa-IR"/>
        </w:rPr>
        <w:t xml:space="preserve">نظرات دستیاران بر مبنای پر کردن فرم هایی که آنها برای کارورزان پر می نمایند و بر مبنای معیارهایی به شرح زیر است جمع آوری می گردد: حضور منظم در بخش ها و برنامه های کشیک 20% ، توانایی انجام مهارت های شغلی در سطحی که از یک کارورز انتظار می رود: 30% ، میزان اطلاعات علمی کارورز: 20% ، اخلاق، سلوک، تعهد و وجدان کاری: 20% و ابتکار و دقت سرعت عمل در کار: 10% . </w:t>
      </w:r>
    </w:p>
    <w:p w:rsidR="00464519" w:rsidRDefault="00464519" w:rsidP="00464519">
      <w:pPr>
        <w:pStyle w:val="NoSpacing"/>
        <w:bidi/>
        <w:jc w:val="both"/>
        <w:rPr>
          <w:rFonts w:cs="B Nazanin"/>
          <w:sz w:val="28"/>
          <w:szCs w:val="28"/>
          <w:rtl/>
          <w:lang w:bidi="fa-IR"/>
        </w:rPr>
      </w:pPr>
    </w:p>
    <w:p w:rsidR="00023A4D" w:rsidRDefault="00464519" w:rsidP="00464519">
      <w:pPr>
        <w:pStyle w:val="NoSpacing"/>
        <w:numPr>
          <w:ilvl w:val="0"/>
          <w:numId w:val="3"/>
        </w:numPr>
        <w:bidi/>
        <w:jc w:val="both"/>
        <w:rPr>
          <w:rFonts w:cs="B Nazanin"/>
          <w:sz w:val="28"/>
          <w:szCs w:val="28"/>
          <w:lang w:bidi="fa-IR"/>
        </w:rPr>
      </w:pPr>
      <w:r>
        <w:rPr>
          <w:rFonts w:cs="B Nazanin" w:hint="cs"/>
          <w:sz w:val="28"/>
          <w:szCs w:val="28"/>
          <w:rtl/>
          <w:lang w:bidi="fa-IR"/>
        </w:rPr>
        <w:t xml:space="preserve">ارزیابی اساتید نیز بر اساس فرم هایی با معیارهای مندرج در ذیل صورت می پذیرد: اخلاق و طرز سلوک (طرز رفتار با همکاران، پرسنل و بیماران): 10 نمره، دقت در انجام وظایف محوله: 10 نمره، قدرت تشخیص و تصمیم گیری: 10 نمره، علاقه و پشتکار: 5 نمره، ابتکار: 5 نمره، هوش و سرعت انتقال: 5 نمره، وجدان پزشکی و صداقت و مسئولیت در قبال بیماران: 15 نمره، میزان مطالعه: 15 نمره، توانایی کارهای عملی در بخش: 15 نمره، میزان شرکت در </w:t>
      </w:r>
      <w:r w:rsidR="002E749A">
        <w:rPr>
          <w:rFonts w:cs="B Nazanin" w:hint="cs"/>
          <w:sz w:val="28"/>
          <w:szCs w:val="28"/>
          <w:rtl/>
          <w:lang w:bidi="fa-IR"/>
        </w:rPr>
        <w:t>کلینیک و کنفرانس ها: 10 نمره. از مجموع 100 امتیاز کسب 100-90 درصد از کل به منزله عالی و بین 89-</w:t>
      </w:r>
      <w:r w:rsidR="00E54823">
        <w:rPr>
          <w:rFonts w:cs="B Nazanin" w:hint="cs"/>
          <w:sz w:val="28"/>
          <w:szCs w:val="28"/>
          <w:rtl/>
          <w:lang w:bidi="fa-IR"/>
        </w:rPr>
        <w:t>60 درصد به منزله خوب ارزشیابی می گردد.</w:t>
      </w:r>
    </w:p>
    <w:p w:rsidR="00583577" w:rsidRDefault="00583577" w:rsidP="00583577">
      <w:pPr>
        <w:pStyle w:val="ListParagraph"/>
        <w:rPr>
          <w:rFonts w:cs="B Nazanin"/>
          <w:sz w:val="28"/>
          <w:szCs w:val="28"/>
          <w:rtl/>
          <w:lang w:bidi="fa-IR"/>
        </w:rPr>
      </w:pPr>
    </w:p>
    <w:p w:rsidR="00583577" w:rsidRDefault="00583577" w:rsidP="00583577">
      <w:pPr>
        <w:pStyle w:val="NoSpacing"/>
        <w:numPr>
          <w:ilvl w:val="0"/>
          <w:numId w:val="3"/>
        </w:numPr>
        <w:bidi/>
        <w:jc w:val="both"/>
        <w:rPr>
          <w:rFonts w:cs="B Nazanin"/>
          <w:sz w:val="28"/>
          <w:szCs w:val="28"/>
          <w:lang w:bidi="fa-IR"/>
        </w:rPr>
      </w:pPr>
      <w:r>
        <w:rPr>
          <w:rFonts w:cs="B Nazanin" w:hint="cs"/>
          <w:sz w:val="28"/>
          <w:szCs w:val="28"/>
          <w:rtl/>
          <w:lang w:bidi="fa-IR"/>
        </w:rPr>
        <w:lastRenderedPageBreak/>
        <w:t>آزمون آسکی تاریخ31/3/1400</w:t>
      </w:r>
    </w:p>
    <w:p w:rsidR="00583577" w:rsidRDefault="00583577" w:rsidP="00583577">
      <w:pPr>
        <w:pStyle w:val="ListParagraph"/>
        <w:rPr>
          <w:rFonts w:cs="B Nazanin"/>
          <w:sz w:val="28"/>
          <w:szCs w:val="28"/>
          <w:rtl/>
          <w:lang w:bidi="fa-IR"/>
        </w:rPr>
      </w:pPr>
    </w:p>
    <w:p w:rsidR="00583577" w:rsidRDefault="00583577" w:rsidP="00583577">
      <w:pPr>
        <w:pStyle w:val="NoSpacing"/>
        <w:numPr>
          <w:ilvl w:val="0"/>
          <w:numId w:val="3"/>
        </w:numPr>
        <w:bidi/>
        <w:jc w:val="both"/>
        <w:rPr>
          <w:rFonts w:cs="B Nazanin"/>
          <w:sz w:val="28"/>
          <w:szCs w:val="28"/>
          <w:lang w:bidi="fa-IR"/>
        </w:rPr>
      </w:pPr>
      <w:r>
        <w:rPr>
          <w:rFonts w:cs="B Nazanin" w:hint="cs"/>
          <w:sz w:val="28"/>
          <w:szCs w:val="28"/>
          <w:rtl/>
          <w:lang w:bidi="fa-IR"/>
        </w:rPr>
        <w:t>مصاحبه:30/3/1400</w:t>
      </w:r>
    </w:p>
    <w:p w:rsidR="00E54823" w:rsidRDefault="00E54823" w:rsidP="00E54823">
      <w:pPr>
        <w:pStyle w:val="ListParagraph"/>
        <w:rPr>
          <w:rFonts w:cs="B Nazanin"/>
          <w:sz w:val="28"/>
          <w:szCs w:val="28"/>
          <w:rtl/>
          <w:lang w:bidi="fa-IR"/>
        </w:rPr>
      </w:pPr>
    </w:p>
    <w:p w:rsidR="00E54823" w:rsidRPr="00E54823" w:rsidRDefault="00E54823" w:rsidP="00E54823">
      <w:pPr>
        <w:pStyle w:val="NoSpacing"/>
        <w:numPr>
          <w:ilvl w:val="0"/>
          <w:numId w:val="3"/>
        </w:numPr>
        <w:bidi/>
        <w:jc w:val="both"/>
        <w:rPr>
          <w:rFonts w:cs="B Nazanin"/>
          <w:sz w:val="32"/>
          <w:szCs w:val="32"/>
          <w:lang w:bidi="fa-IR"/>
        </w:rPr>
      </w:pPr>
      <w:r w:rsidRPr="00E54823">
        <w:rPr>
          <w:rFonts w:cs="B Homa" w:hint="cs"/>
          <w:color w:val="632423" w:themeColor="accent2" w:themeShade="80"/>
          <w:sz w:val="32"/>
          <w:szCs w:val="32"/>
          <w:rtl/>
          <w:lang w:bidi="fa-IR"/>
        </w:rPr>
        <w:t xml:space="preserve">معیار قبولی دوره : اخذ نمره 12 از 20 می باشد. </w:t>
      </w:r>
    </w:p>
    <w:p w:rsidR="00E54823" w:rsidRDefault="00E54823" w:rsidP="00E54823">
      <w:pPr>
        <w:pStyle w:val="ListParagraph"/>
        <w:rPr>
          <w:rFonts w:cs="B Nazanin"/>
          <w:sz w:val="28"/>
          <w:szCs w:val="28"/>
          <w:rtl/>
          <w:lang w:bidi="fa-IR"/>
        </w:rPr>
      </w:pPr>
    </w:p>
    <w:p w:rsidR="00E54823" w:rsidRDefault="00E54823" w:rsidP="00E54823">
      <w:pPr>
        <w:pStyle w:val="ListParagraph"/>
        <w:rPr>
          <w:rFonts w:cs="B Nazanin"/>
          <w:sz w:val="28"/>
          <w:szCs w:val="28"/>
          <w:rtl/>
          <w:lang w:bidi="fa-IR"/>
        </w:rPr>
      </w:pPr>
    </w:p>
    <w:p w:rsidR="00E54823" w:rsidRPr="0015103D" w:rsidRDefault="00E54823" w:rsidP="00E54823">
      <w:pPr>
        <w:pStyle w:val="ListParagraph"/>
        <w:jc w:val="center"/>
        <w:rPr>
          <w:rFonts w:cs="B Bardiya"/>
          <w:b/>
          <w:bCs/>
          <w:color w:val="4F6228" w:themeColor="accent3" w:themeShade="80"/>
          <w:sz w:val="28"/>
          <w:szCs w:val="28"/>
          <w:rtl/>
          <w:lang w:bidi="fa-IR"/>
        </w:rPr>
      </w:pPr>
      <w:r w:rsidRPr="0015103D">
        <w:rPr>
          <w:rFonts w:cs="B Bardiya" w:hint="cs"/>
          <w:b/>
          <w:bCs/>
          <w:color w:val="4F6228" w:themeColor="accent3" w:themeShade="80"/>
          <w:sz w:val="28"/>
          <w:szCs w:val="28"/>
          <w:rtl/>
          <w:lang w:bidi="fa-IR"/>
        </w:rPr>
        <w:t>« با آرزوی موفقیت برای همه کارورزان عزیز در بخش های آموزشی گروه کودکان »</w:t>
      </w:r>
    </w:p>
    <w:p w:rsidR="00E54823" w:rsidRPr="00464519" w:rsidRDefault="00E54823" w:rsidP="00E54823">
      <w:pPr>
        <w:pStyle w:val="NoSpacing"/>
        <w:bidi/>
        <w:jc w:val="both"/>
        <w:rPr>
          <w:rFonts w:cs="B Nazanin"/>
          <w:sz w:val="28"/>
          <w:szCs w:val="28"/>
          <w:rtl/>
          <w:lang w:bidi="fa-IR"/>
        </w:rPr>
      </w:pPr>
    </w:p>
    <w:p w:rsidR="006619B8" w:rsidRPr="006619B8" w:rsidRDefault="006619B8" w:rsidP="006619B8">
      <w:pPr>
        <w:pStyle w:val="NoSpacing"/>
        <w:rPr>
          <w:lang w:bidi="fa-IR"/>
        </w:rPr>
      </w:pPr>
    </w:p>
    <w:p w:rsidR="000539B5" w:rsidRPr="00AF234C" w:rsidRDefault="000539B5" w:rsidP="004804F7">
      <w:pPr>
        <w:pStyle w:val="NoSpacing"/>
        <w:bidi/>
        <w:jc w:val="both"/>
        <w:rPr>
          <w:rFonts w:cs="B Nazanin"/>
          <w:sz w:val="28"/>
          <w:szCs w:val="28"/>
          <w:rtl/>
          <w:lang w:bidi="fa-IR"/>
        </w:rPr>
      </w:pPr>
    </w:p>
    <w:p w:rsidR="00EE3200" w:rsidRPr="00EE3200" w:rsidRDefault="00EE3200" w:rsidP="00EE3200">
      <w:pPr>
        <w:pStyle w:val="NoSpacing"/>
        <w:bidi/>
        <w:jc w:val="both"/>
        <w:rPr>
          <w:rFonts w:cs="B Nazanin"/>
          <w:color w:val="632423" w:themeColor="accent2" w:themeShade="80"/>
          <w:sz w:val="28"/>
          <w:szCs w:val="28"/>
          <w:rtl/>
          <w:lang w:bidi="fa-IR"/>
        </w:rPr>
      </w:pPr>
    </w:p>
    <w:p w:rsidR="00023B5B" w:rsidRPr="0025280A" w:rsidRDefault="00023B5B" w:rsidP="00023B5B">
      <w:pPr>
        <w:pStyle w:val="NoSpacing"/>
        <w:bidi/>
        <w:jc w:val="both"/>
        <w:rPr>
          <w:rFonts w:cs="B Nazanin"/>
          <w:sz w:val="28"/>
          <w:szCs w:val="28"/>
          <w:rtl/>
          <w:lang w:bidi="fa-IR"/>
        </w:rPr>
      </w:pPr>
    </w:p>
    <w:p w:rsidR="00A255B0" w:rsidRPr="00A255B0" w:rsidRDefault="00A255B0" w:rsidP="00A255B0">
      <w:pPr>
        <w:pStyle w:val="NoSpacing"/>
        <w:bidi/>
        <w:rPr>
          <w:rFonts w:cs="B Nazanin"/>
          <w:sz w:val="28"/>
          <w:szCs w:val="28"/>
          <w:rtl/>
          <w:lang w:bidi="fa-IR"/>
        </w:rPr>
      </w:pPr>
    </w:p>
    <w:p w:rsidR="0024204A" w:rsidRDefault="0024204A" w:rsidP="0024204A">
      <w:pPr>
        <w:bidi/>
        <w:jc w:val="both"/>
        <w:rPr>
          <w:rFonts w:cs="B Nazanin"/>
          <w:sz w:val="28"/>
          <w:szCs w:val="28"/>
          <w:rtl/>
          <w:lang w:bidi="fa-IR"/>
        </w:rPr>
      </w:pPr>
    </w:p>
    <w:p w:rsidR="00CB1CEB" w:rsidRPr="009308FE" w:rsidRDefault="00CB1CEB" w:rsidP="00CB1CEB">
      <w:pPr>
        <w:bidi/>
        <w:jc w:val="both"/>
        <w:rPr>
          <w:rFonts w:cs="B Nazanin"/>
          <w:sz w:val="28"/>
          <w:szCs w:val="28"/>
          <w:rtl/>
          <w:lang w:bidi="fa-IR"/>
        </w:rPr>
      </w:pPr>
    </w:p>
    <w:p w:rsidR="009308FE" w:rsidRPr="00AF39C1" w:rsidRDefault="009308FE" w:rsidP="009308FE">
      <w:pPr>
        <w:pStyle w:val="NoSpacing"/>
        <w:bidi/>
        <w:rPr>
          <w:rFonts w:cs="B Nazanin"/>
          <w:sz w:val="28"/>
          <w:szCs w:val="28"/>
          <w:rtl/>
          <w:lang w:bidi="fa-IR"/>
        </w:rPr>
      </w:pPr>
    </w:p>
    <w:p w:rsidR="005A1877" w:rsidRPr="007147A7" w:rsidRDefault="005A1877" w:rsidP="005A1877">
      <w:pPr>
        <w:pStyle w:val="NoSpacing"/>
        <w:bidi/>
        <w:jc w:val="both"/>
        <w:rPr>
          <w:rFonts w:cs="B Nazanin"/>
          <w:color w:val="000000" w:themeColor="text1"/>
          <w:sz w:val="28"/>
          <w:szCs w:val="28"/>
          <w:rtl/>
          <w:lang w:bidi="fa-IR"/>
        </w:rPr>
      </w:pPr>
    </w:p>
    <w:p w:rsidR="00427FCC" w:rsidRDefault="00427FCC" w:rsidP="00427FCC">
      <w:pPr>
        <w:pStyle w:val="NoSpacing"/>
        <w:bidi/>
        <w:jc w:val="center"/>
        <w:rPr>
          <w:rFonts w:cs="B Titr"/>
          <w:noProof/>
          <w:color w:val="9BBB59" w:themeColor="accent3"/>
          <w:sz w:val="28"/>
          <w:szCs w:val="28"/>
          <w:rtl/>
        </w:rPr>
      </w:pPr>
    </w:p>
    <w:p w:rsidR="00427FCC" w:rsidRPr="00427FCC" w:rsidRDefault="00427FCC" w:rsidP="00427FCC">
      <w:pPr>
        <w:pStyle w:val="NoSpacing"/>
        <w:bidi/>
        <w:jc w:val="center"/>
        <w:rPr>
          <w:rFonts w:cs="B Titr"/>
          <w:color w:val="4F6228" w:themeColor="accent3" w:themeShade="80"/>
          <w:sz w:val="28"/>
          <w:szCs w:val="28"/>
          <w:rtl/>
          <w:lang w:bidi="fa-IR"/>
        </w:rPr>
      </w:pPr>
    </w:p>
    <w:sectPr w:rsidR="00427FCC" w:rsidRPr="00427FCC" w:rsidSect="0024689A">
      <w:footerReference w:type="default" r:id="rId9"/>
      <w:pgSz w:w="12240" w:h="15840"/>
      <w:pgMar w:top="1440" w:right="1440" w:bottom="1440" w:left="1440" w:header="720" w:footer="720" w:gutter="0"/>
      <w:pgBorders w:offsetFrom="page">
        <w:top w:val="thickThinSmallGap" w:sz="36" w:space="24" w:color="632423" w:themeColor="accent2" w:themeShade="80"/>
        <w:left w:val="thickThinSmallGap" w:sz="36" w:space="24" w:color="632423" w:themeColor="accent2" w:themeShade="80"/>
        <w:bottom w:val="thinThickSmallGap" w:sz="36" w:space="24" w:color="632423" w:themeColor="accent2" w:themeShade="80"/>
        <w:right w:val="thinThickSmallGap" w:sz="36" w:space="24" w:color="632423" w:themeColor="accent2"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2B" w:rsidRDefault="00EB102B" w:rsidP="00787687">
      <w:pPr>
        <w:spacing w:after="0" w:line="240" w:lineRule="auto"/>
      </w:pPr>
      <w:r>
        <w:separator/>
      </w:r>
    </w:p>
  </w:endnote>
  <w:endnote w:type="continuationSeparator" w:id="0">
    <w:p w:rsidR="00EB102B" w:rsidRDefault="00EB102B" w:rsidP="0078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Bardi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023787"/>
      <w:docPartObj>
        <w:docPartGallery w:val="Page Numbers (Bottom of Page)"/>
        <w:docPartUnique/>
      </w:docPartObj>
    </w:sdtPr>
    <w:sdtEndPr>
      <w:rPr>
        <w:noProof/>
      </w:rPr>
    </w:sdtEndPr>
    <w:sdtContent>
      <w:p w:rsidR="00787687" w:rsidRDefault="00787687">
        <w:pPr>
          <w:pStyle w:val="Footer"/>
          <w:jc w:val="center"/>
        </w:pPr>
        <w:r>
          <w:fldChar w:fldCharType="begin"/>
        </w:r>
        <w:r>
          <w:instrText xml:space="preserve"> PAGE   \* MERGEFORMAT </w:instrText>
        </w:r>
        <w:r>
          <w:fldChar w:fldCharType="separate"/>
        </w:r>
        <w:r w:rsidR="00683493">
          <w:rPr>
            <w:noProof/>
          </w:rPr>
          <w:t>2</w:t>
        </w:r>
        <w:r>
          <w:rPr>
            <w:noProof/>
          </w:rPr>
          <w:fldChar w:fldCharType="end"/>
        </w:r>
      </w:p>
    </w:sdtContent>
  </w:sdt>
  <w:p w:rsidR="00787687" w:rsidRDefault="00787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2B" w:rsidRDefault="00EB102B" w:rsidP="00787687">
      <w:pPr>
        <w:spacing w:after="0" w:line="240" w:lineRule="auto"/>
      </w:pPr>
      <w:r>
        <w:separator/>
      </w:r>
    </w:p>
  </w:footnote>
  <w:footnote w:type="continuationSeparator" w:id="0">
    <w:p w:rsidR="00EB102B" w:rsidRDefault="00EB102B" w:rsidP="0078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39897C21"/>
    <w:multiLevelType w:val="hybridMultilevel"/>
    <w:tmpl w:val="33B2AF56"/>
    <w:lvl w:ilvl="0" w:tplc="F8C6547A">
      <w:start w:val="3"/>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B85B7E"/>
    <w:multiLevelType w:val="hybridMultilevel"/>
    <w:tmpl w:val="7C5E84F0"/>
    <w:lvl w:ilvl="0" w:tplc="BB7C147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2B26E9A"/>
    <w:multiLevelType w:val="hybridMultilevel"/>
    <w:tmpl w:val="27160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22"/>
    <w:rsid w:val="0002334D"/>
    <w:rsid w:val="00023A4D"/>
    <w:rsid w:val="00023B5B"/>
    <w:rsid w:val="00025A76"/>
    <w:rsid w:val="0002622E"/>
    <w:rsid w:val="000474A1"/>
    <w:rsid w:val="000539B5"/>
    <w:rsid w:val="00057296"/>
    <w:rsid w:val="00066270"/>
    <w:rsid w:val="00074316"/>
    <w:rsid w:val="000773EE"/>
    <w:rsid w:val="00081741"/>
    <w:rsid w:val="000C5A4E"/>
    <w:rsid w:val="000E514E"/>
    <w:rsid w:val="00137714"/>
    <w:rsid w:val="00150B01"/>
    <w:rsid w:val="0015103D"/>
    <w:rsid w:val="001A4FD8"/>
    <w:rsid w:val="001B7B80"/>
    <w:rsid w:val="001C1C71"/>
    <w:rsid w:val="00211F5F"/>
    <w:rsid w:val="0024204A"/>
    <w:rsid w:val="0024689A"/>
    <w:rsid w:val="0025280A"/>
    <w:rsid w:val="00253B75"/>
    <w:rsid w:val="002762C2"/>
    <w:rsid w:val="0028483E"/>
    <w:rsid w:val="002B23B0"/>
    <w:rsid w:val="002B2D85"/>
    <w:rsid w:val="002E05AA"/>
    <w:rsid w:val="002E749A"/>
    <w:rsid w:val="00312AA5"/>
    <w:rsid w:val="003B2C9A"/>
    <w:rsid w:val="003C66C3"/>
    <w:rsid w:val="003F4A30"/>
    <w:rsid w:val="003F740D"/>
    <w:rsid w:val="00427FCC"/>
    <w:rsid w:val="004339D9"/>
    <w:rsid w:val="00464519"/>
    <w:rsid w:val="004804F7"/>
    <w:rsid w:val="00482C01"/>
    <w:rsid w:val="00485AD6"/>
    <w:rsid w:val="004D1119"/>
    <w:rsid w:val="004F1E5D"/>
    <w:rsid w:val="005106BF"/>
    <w:rsid w:val="005363F3"/>
    <w:rsid w:val="005425CB"/>
    <w:rsid w:val="005555BA"/>
    <w:rsid w:val="00583577"/>
    <w:rsid w:val="00592C70"/>
    <w:rsid w:val="005A1877"/>
    <w:rsid w:val="005B1609"/>
    <w:rsid w:val="005B7DC7"/>
    <w:rsid w:val="005C258B"/>
    <w:rsid w:val="005C74ED"/>
    <w:rsid w:val="0064122A"/>
    <w:rsid w:val="006535AA"/>
    <w:rsid w:val="006619B8"/>
    <w:rsid w:val="00683493"/>
    <w:rsid w:val="006859DC"/>
    <w:rsid w:val="00686D00"/>
    <w:rsid w:val="0069089D"/>
    <w:rsid w:val="00692870"/>
    <w:rsid w:val="006C053A"/>
    <w:rsid w:val="006F7293"/>
    <w:rsid w:val="006F7777"/>
    <w:rsid w:val="007049E9"/>
    <w:rsid w:val="007147A7"/>
    <w:rsid w:val="00742D30"/>
    <w:rsid w:val="00772A00"/>
    <w:rsid w:val="00787687"/>
    <w:rsid w:val="00804994"/>
    <w:rsid w:val="00866B2D"/>
    <w:rsid w:val="008E3CE4"/>
    <w:rsid w:val="008F1499"/>
    <w:rsid w:val="00921E29"/>
    <w:rsid w:val="00927D91"/>
    <w:rsid w:val="009308FE"/>
    <w:rsid w:val="009C3BB2"/>
    <w:rsid w:val="00A01385"/>
    <w:rsid w:val="00A255B0"/>
    <w:rsid w:val="00A34A12"/>
    <w:rsid w:val="00A402E3"/>
    <w:rsid w:val="00A551B7"/>
    <w:rsid w:val="00A5585F"/>
    <w:rsid w:val="00A706C4"/>
    <w:rsid w:val="00AA42D6"/>
    <w:rsid w:val="00AB7D9A"/>
    <w:rsid w:val="00AC3D93"/>
    <w:rsid w:val="00AE07C9"/>
    <w:rsid w:val="00AE1D59"/>
    <w:rsid w:val="00AE3AA0"/>
    <w:rsid w:val="00AF234C"/>
    <w:rsid w:val="00AF39C1"/>
    <w:rsid w:val="00B33628"/>
    <w:rsid w:val="00B34AC1"/>
    <w:rsid w:val="00B47D73"/>
    <w:rsid w:val="00B5442F"/>
    <w:rsid w:val="00B775BF"/>
    <w:rsid w:val="00BB71DD"/>
    <w:rsid w:val="00BC5449"/>
    <w:rsid w:val="00BD11E2"/>
    <w:rsid w:val="00C33D47"/>
    <w:rsid w:val="00C758C8"/>
    <w:rsid w:val="00C960D5"/>
    <w:rsid w:val="00CB137A"/>
    <w:rsid w:val="00CB1CEB"/>
    <w:rsid w:val="00CB7373"/>
    <w:rsid w:val="00CC4716"/>
    <w:rsid w:val="00CD4E0A"/>
    <w:rsid w:val="00D17FBD"/>
    <w:rsid w:val="00D344A7"/>
    <w:rsid w:val="00D40B8B"/>
    <w:rsid w:val="00D5605B"/>
    <w:rsid w:val="00DB6E9A"/>
    <w:rsid w:val="00DD4566"/>
    <w:rsid w:val="00E54823"/>
    <w:rsid w:val="00E66822"/>
    <w:rsid w:val="00E83376"/>
    <w:rsid w:val="00E9608C"/>
    <w:rsid w:val="00EB0A09"/>
    <w:rsid w:val="00EB102B"/>
    <w:rsid w:val="00EE3200"/>
    <w:rsid w:val="00F016AB"/>
    <w:rsid w:val="00F2387D"/>
    <w:rsid w:val="00F24F27"/>
    <w:rsid w:val="00F35F7C"/>
    <w:rsid w:val="00F86904"/>
    <w:rsid w:val="00F90E4B"/>
    <w:rsid w:val="00FD7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BC8C2-3675-4F1E-9A7F-693D3E07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4A12"/>
    <w:pPr>
      <w:spacing w:after="0" w:line="240" w:lineRule="auto"/>
    </w:pPr>
  </w:style>
  <w:style w:type="paragraph" w:styleId="BalloonText">
    <w:name w:val="Balloon Text"/>
    <w:basedOn w:val="Normal"/>
    <w:link w:val="BalloonTextChar"/>
    <w:uiPriority w:val="99"/>
    <w:semiHidden/>
    <w:unhideWhenUsed/>
    <w:rsid w:val="005B7D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C7"/>
    <w:rPr>
      <w:rFonts w:ascii="Tahoma" w:hAnsi="Tahoma" w:cs="Tahoma"/>
      <w:sz w:val="16"/>
      <w:szCs w:val="16"/>
    </w:rPr>
  </w:style>
  <w:style w:type="paragraph" w:styleId="Header">
    <w:name w:val="header"/>
    <w:basedOn w:val="Normal"/>
    <w:link w:val="HeaderChar"/>
    <w:uiPriority w:val="99"/>
    <w:unhideWhenUsed/>
    <w:rsid w:val="00787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687"/>
  </w:style>
  <w:style w:type="paragraph" w:styleId="Footer">
    <w:name w:val="footer"/>
    <w:basedOn w:val="Normal"/>
    <w:link w:val="FooterChar"/>
    <w:uiPriority w:val="99"/>
    <w:unhideWhenUsed/>
    <w:rsid w:val="00787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687"/>
  </w:style>
  <w:style w:type="table" w:styleId="TableGrid">
    <w:name w:val="Table Grid"/>
    <w:basedOn w:val="TableNormal"/>
    <w:uiPriority w:val="59"/>
    <w:rsid w:val="00284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4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dc:creator>
  <cp:lastModifiedBy>ali</cp:lastModifiedBy>
  <cp:revision>2</cp:revision>
  <cp:lastPrinted>2021-05-03T04:49:00Z</cp:lastPrinted>
  <dcterms:created xsi:type="dcterms:W3CDTF">2021-05-03T08:05:00Z</dcterms:created>
  <dcterms:modified xsi:type="dcterms:W3CDTF">2021-05-03T08:05:00Z</dcterms:modified>
</cp:coreProperties>
</file>